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06A09" w14:textId="77777777" w:rsidR="007A0A3D" w:rsidRPr="00F4728A" w:rsidRDefault="00A1534B" w:rsidP="008927DE">
      <w:pPr>
        <w:jc w:val="center"/>
        <w:outlineLvl w:val="0"/>
        <w:rPr>
          <w:rFonts w:ascii="Arial" w:hAnsi="Arial" w:cs="Arial"/>
        </w:rPr>
      </w:pPr>
      <w:r w:rsidRPr="00F4728A">
        <w:rPr>
          <w:rFonts w:ascii="Arial" w:hAnsi="Arial" w:cs="Arial"/>
        </w:rPr>
        <w:t xml:space="preserve">Raport </w:t>
      </w:r>
      <w:r w:rsidR="009D3D41" w:rsidRPr="00F4728A">
        <w:rPr>
          <w:rFonts w:ascii="Arial" w:hAnsi="Arial" w:cs="Arial"/>
        </w:rPr>
        <w:t>końcowy z realizacji projektu</w:t>
      </w:r>
      <w:r w:rsidR="00CA79E4" w:rsidRPr="00F4728A">
        <w:rPr>
          <w:rFonts w:ascii="Arial" w:hAnsi="Arial" w:cs="Arial"/>
        </w:rPr>
        <w:t xml:space="preserve"> informatycznego</w:t>
      </w:r>
    </w:p>
    <w:tbl>
      <w:tblPr>
        <w:tblStyle w:val="Tabela-Siatka"/>
        <w:tblW w:w="9634" w:type="dxa"/>
        <w:tblLook w:val="04A0" w:firstRow="1" w:lastRow="0" w:firstColumn="1" w:lastColumn="0" w:noHBand="0" w:noVBand="1"/>
      </w:tblPr>
      <w:tblGrid>
        <w:gridCol w:w="516"/>
        <w:gridCol w:w="1928"/>
        <w:gridCol w:w="7350"/>
      </w:tblGrid>
      <w:tr w:rsidR="007A0A3D" w:rsidRPr="00F4728A" w14:paraId="13D6190A" w14:textId="77777777" w:rsidTr="00874088">
        <w:tc>
          <w:tcPr>
            <w:tcW w:w="408" w:type="dxa"/>
          </w:tcPr>
          <w:p w14:paraId="2A10C25F" w14:textId="77777777" w:rsidR="007A0A3D" w:rsidRPr="00F4728A" w:rsidRDefault="007A0A3D" w:rsidP="007A0A3D">
            <w:pPr>
              <w:jc w:val="center"/>
              <w:rPr>
                <w:rFonts w:ascii="Arial" w:hAnsi="Arial" w:cs="Arial"/>
                <w:b/>
                <w:sz w:val="20"/>
                <w:szCs w:val="20"/>
              </w:rPr>
            </w:pPr>
            <w:r w:rsidRPr="00F4728A">
              <w:rPr>
                <w:rFonts w:ascii="Arial" w:hAnsi="Arial" w:cs="Arial"/>
                <w:b/>
                <w:sz w:val="20"/>
                <w:szCs w:val="20"/>
              </w:rPr>
              <w:t>Lp.</w:t>
            </w:r>
          </w:p>
        </w:tc>
        <w:tc>
          <w:tcPr>
            <w:tcW w:w="1363" w:type="dxa"/>
          </w:tcPr>
          <w:p w14:paraId="5FFD8DF4" w14:textId="77777777" w:rsidR="007A0A3D" w:rsidRPr="00F4728A" w:rsidRDefault="007A0A3D" w:rsidP="007A0A3D">
            <w:pPr>
              <w:jc w:val="center"/>
              <w:rPr>
                <w:rFonts w:ascii="Arial" w:hAnsi="Arial" w:cs="Arial"/>
                <w:b/>
                <w:sz w:val="20"/>
                <w:szCs w:val="20"/>
              </w:rPr>
            </w:pPr>
            <w:r w:rsidRPr="00F4728A">
              <w:rPr>
                <w:rFonts w:ascii="Arial" w:hAnsi="Arial" w:cs="Arial"/>
                <w:b/>
                <w:sz w:val="20"/>
                <w:szCs w:val="20"/>
              </w:rPr>
              <w:t>Wyszczególnienie</w:t>
            </w:r>
          </w:p>
        </w:tc>
        <w:tc>
          <w:tcPr>
            <w:tcW w:w="7863" w:type="dxa"/>
          </w:tcPr>
          <w:p w14:paraId="1D3BA282" w14:textId="77777777" w:rsidR="007A0A3D" w:rsidRPr="00F4728A" w:rsidRDefault="007A0A3D" w:rsidP="007A0A3D">
            <w:pPr>
              <w:jc w:val="center"/>
              <w:rPr>
                <w:rFonts w:ascii="Arial" w:hAnsi="Arial" w:cs="Arial"/>
                <w:b/>
                <w:sz w:val="20"/>
                <w:szCs w:val="20"/>
              </w:rPr>
            </w:pPr>
            <w:r w:rsidRPr="00F4728A">
              <w:rPr>
                <w:rFonts w:ascii="Arial" w:hAnsi="Arial" w:cs="Arial"/>
                <w:b/>
                <w:sz w:val="20"/>
                <w:szCs w:val="20"/>
              </w:rPr>
              <w:t>Opis</w:t>
            </w:r>
          </w:p>
        </w:tc>
      </w:tr>
      <w:tr w:rsidR="007A0A3D" w:rsidRPr="00F4728A" w14:paraId="65093C17" w14:textId="77777777" w:rsidTr="00874088">
        <w:tc>
          <w:tcPr>
            <w:tcW w:w="408" w:type="dxa"/>
          </w:tcPr>
          <w:p w14:paraId="178B56DF" w14:textId="77777777" w:rsidR="007A0A3D" w:rsidRPr="00F4728A" w:rsidRDefault="007A0A3D" w:rsidP="007A0A3D">
            <w:pPr>
              <w:pStyle w:val="Akapitzlist"/>
              <w:numPr>
                <w:ilvl w:val="0"/>
                <w:numId w:val="1"/>
              </w:numPr>
              <w:rPr>
                <w:rFonts w:ascii="Arial" w:hAnsi="Arial" w:cs="Arial"/>
                <w:sz w:val="20"/>
                <w:szCs w:val="20"/>
              </w:rPr>
            </w:pPr>
          </w:p>
        </w:tc>
        <w:tc>
          <w:tcPr>
            <w:tcW w:w="1363" w:type="dxa"/>
          </w:tcPr>
          <w:p w14:paraId="5790725E" w14:textId="77777777" w:rsidR="007A0A3D" w:rsidRPr="00F4728A" w:rsidRDefault="007A0A3D">
            <w:pPr>
              <w:rPr>
                <w:rFonts w:ascii="Arial" w:hAnsi="Arial" w:cs="Arial"/>
                <w:sz w:val="20"/>
                <w:szCs w:val="20"/>
              </w:rPr>
            </w:pPr>
            <w:r w:rsidRPr="00F4728A">
              <w:rPr>
                <w:rFonts w:ascii="Arial" w:hAnsi="Arial" w:cs="Arial"/>
                <w:sz w:val="20"/>
                <w:szCs w:val="20"/>
              </w:rPr>
              <w:t>Tytuł projektu</w:t>
            </w:r>
          </w:p>
        </w:tc>
        <w:tc>
          <w:tcPr>
            <w:tcW w:w="7863" w:type="dxa"/>
          </w:tcPr>
          <w:p w14:paraId="5B805351" w14:textId="6D882BD9" w:rsidR="007A0A3D" w:rsidRPr="00F4728A" w:rsidRDefault="00353457" w:rsidP="0092099A">
            <w:pPr>
              <w:jc w:val="both"/>
              <w:rPr>
                <w:rFonts w:ascii="Arial" w:hAnsi="Arial" w:cs="Arial"/>
                <w:i/>
                <w:sz w:val="20"/>
                <w:szCs w:val="20"/>
              </w:rPr>
            </w:pPr>
            <w:r w:rsidRPr="00F4728A">
              <w:rPr>
                <w:rFonts w:ascii="Arial" w:hAnsi="Arial" w:cs="Arial"/>
                <w:sz w:val="20"/>
                <w:szCs w:val="20"/>
              </w:rPr>
              <w:t>Ucyfrowienie zasobów akademickich regionu kujawsko-pomorskiego dla potrzeb nauki i dydaktyki całego kraju</w:t>
            </w:r>
          </w:p>
        </w:tc>
      </w:tr>
      <w:tr w:rsidR="00353457" w:rsidRPr="00F4728A" w14:paraId="10ADCD8F" w14:textId="77777777" w:rsidTr="00874088">
        <w:trPr>
          <w:trHeight w:val="265"/>
        </w:trPr>
        <w:tc>
          <w:tcPr>
            <w:tcW w:w="408" w:type="dxa"/>
          </w:tcPr>
          <w:p w14:paraId="2E532D40" w14:textId="77777777" w:rsidR="00353457" w:rsidRPr="00F4728A" w:rsidRDefault="00353457" w:rsidP="00353457">
            <w:pPr>
              <w:pStyle w:val="Akapitzlist"/>
              <w:numPr>
                <w:ilvl w:val="0"/>
                <w:numId w:val="1"/>
              </w:numPr>
              <w:rPr>
                <w:rFonts w:ascii="Arial" w:hAnsi="Arial" w:cs="Arial"/>
                <w:sz w:val="20"/>
                <w:szCs w:val="20"/>
              </w:rPr>
            </w:pPr>
          </w:p>
        </w:tc>
        <w:tc>
          <w:tcPr>
            <w:tcW w:w="1363" w:type="dxa"/>
          </w:tcPr>
          <w:p w14:paraId="47FBC37F" w14:textId="77777777" w:rsidR="00353457" w:rsidRPr="00F4728A" w:rsidRDefault="00353457" w:rsidP="00353457">
            <w:pPr>
              <w:rPr>
                <w:rFonts w:ascii="Arial" w:hAnsi="Arial" w:cs="Arial"/>
                <w:sz w:val="20"/>
                <w:szCs w:val="20"/>
              </w:rPr>
            </w:pPr>
            <w:r w:rsidRPr="00F4728A">
              <w:rPr>
                <w:rFonts w:ascii="Arial" w:hAnsi="Arial" w:cs="Arial"/>
                <w:sz w:val="20"/>
                <w:szCs w:val="20"/>
              </w:rPr>
              <w:t xml:space="preserve">Beneficjent projektu </w:t>
            </w:r>
          </w:p>
        </w:tc>
        <w:tc>
          <w:tcPr>
            <w:tcW w:w="7863" w:type="dxa"/>
            <w:vAlign w:val="center"/>
          </w:tcPr>
          <w:p w14:paraId="2087B169" w14:textId="5F112E71" w:rsidR="00353457" w:rsidRPr="00F4728A" w:rsidRDefault="00353457" w:rsidP="00353457">
            <w:pPr>
              <w:jc w:val="both"/>
              <w:rPr>
                <w:rFonts w:ascii="Arial" w:hAnsi="Arial" w:cs="Arial"/>
                <w:i/>
                <w:sz w:val="20"/>
                <w:szCs w:val="20"/>
              </w:rPr>
            </w:pPr>
            <w:r w:rsidRPr="00F4728A">
              <w:rPr>
                <w:rFonts w:ascii="Arial" w:hAnsi="Arial" w:cs="Arial"/>
                <w:sz w:val="20"/>
                <w:szCs w:val="20"/>
              </w:rPr>
              <w:t>Uniwersytet Mikołaja Kopernika w Toruniu</w:t>
            </w:r>
          </w:p>
        </w:tc>
      </w:tr>
      <w:tr w:rsidR="007A0A3D" w:rsidRPr="00F4728A" w14:paraId="4A7046C5" w14:textId="77777777" w:rsidTr="00874088">
        <w:tc>
          <w:tcPr>
            <w:tcW w:w="408" w:type="dxa"/>
          </w:tcPr>
          <w:p w14:paraId="76B39434" w14:textId="77777777" w:rsidR="007A0A3D" w:rsidRPr="00F4728A" w:rsidRDefault="007A0A3D" w:rsidP="007A0A3D">
            <w:pPr>
              <w:pStyle w:val="Akapitzlist"/>
              <w:numPr>
                <w:ilvl w:val="0"/>
                <w:numId w:val="1"/>
              </w:numPr>
              <w:rPr>
                <w:rFonts w:ascii="Arial" w:hAnsi="Arial" w:cs="Arial"/>
                <w:sz w:val="20"/>
                <w:szCs w:val="20"/>
              </w:rPr>
            </w:pPr>
          </w:p>
        </w:tc>
        <w:tc>
          <w:tcPr>
            <w:tcW w:w="1363" w:type="dxa"/>
          </w:tcPr>
          <w:p w14:paraId="62498400" w14:textId="77777777" w:rsidR="007A0A3D" w:rsidRPr="00F4728A" w:rsidRDefault="007A0A3D" w:rsidP="007A0A3D">
            <w:pPr>
              <w:rPr>
                <w:rFonts w:ascii="Arial" w:hAnsi="Arial" w:cs="Arial"/>
                <w:sz w:val="20"/>
                <w:szCs w:val="20"/>
              </w:rPr>
            </w:pPr>
            <w:r w:rsidRPr="00F4728A">
              <w:rPr>
                <w:rFonts w:ascii="Arial" w:hAnsi="Arial" w:cs="Arial"/>
                <w:sz w:val="20"/>
                <w:szCs w:val="20"/>
              </w:rPr>
              <w:t xml:space="preserve">Partnerzy </w:t>
            </w:r>
          </w:p>
        </w:tc>
        <w:tc>
          <w:tcPr>
            <w:tcW w:w="7863" w:type="dxa"/>
          </w:tcPr>
          <w:p w14:paraId="3959F09B" w14:textId="02E0C550" w:rsidR="007A0A3D" w:rsidRPr="00F4728A" w:rsidRDefault="00353457" w:rsidP="00FD074F">
            <w:pPr>
              <w:jc w:val="both"/>
              <w:rPr>
                <w:rFonts w:ascii="Arial" w:hAnsi="Arial" w:cs="Arial"/>
                <w:i/>
                <w:sz w:val="20"/>
                <w:szCs w:val="20"/>
              </w:rPr>
            </w:pPr>
            <w:r w:rsidRPr="00F4728A">
              <w:rPr>
                <w:rFonts w:ascii="Arial" w:hAnsi="Arial" w:cs="Arial"/>
                <w:sz w:val="20"/>
                <w:szCs w:val="20"/>
              </w:rPr>
              <w:t>Uniwersytet Kazimierza Wielkiego w Bydgoszczy</w:t>
            </w:r>
          </w:p>
        </w:tc>
      </w:tr>
      <w:tr w:rsidR="003B107D" w:rsidRPr="00F4728A" w14:paraId="172619EA" w14:textId="77777777" w:rsidTr="00874088">
        <w:tc>
          <w:tcPr>
            <w:tcW w:w="408" w:type="dxa"/>
          </w:tcPr>
          <w:p w14:paraId="5057D2F3" w14:textId="77777777" w:rsidR="003B107D" w:rsidRPr="00F4728A" w:rsidRDefault="003B107D" w:rsidP="007A0A3D">
            <w:pPr>
              <w:pStyle w:val="Akapitzlist"/>
              <w:numPr>
                <w:ilvl w:val="0"/>
                <w:numId w:val="1"/>
              </w:numPr>
              <w:rPr>
                <w:rFonts w:ascii="Arial" w:hAnsi="Arial" w:cs="Arial"/>
                <w:sz w:val="20"/>
                <w:szCs w:val="20"/>
              </w:rPr>
            </w:pPr>
          </w:p>
        </w:tc>
        <w:tc>
          <w:tcPr>
            <w:tcW w:w="1363" w:type="dxa"/>
          </w:tcPr>
          <w:p w14:paraId="544496E2" w14:textId="77777777" w:rsidR="003B107D" w:rsidRPr="00F4728A" w:rsidRDefault="005A4344" w:rsidP="0092099A">
            <w:pPr>
              <w:jc w:val="both"/>
              <w:rPr>
                <w:rFonts w:ascii="Arial" w:hAnsi="Arial" w:cs="Arial"/>
                <w:sz w:val="20"/>
                <w:szCs w:val="20"/>
              </w:rPr>
            </w:pPr>
            <w:r w:rsidRPr="00F4728A">
              <w:rPr>
                <w:rFonts w:ascii="Arial" w:hAnsi="Arial" w:cs="Arial"/>
                <w:sz w:val="20"/>
                <w:szCs w:val="20"/>
              </w:rPr>
              <w:t>Postęp finansowy</w:t>
            </w:r>
          </w:p>
        </w:tc>
        <w:tc>
          <w:tcPr>
            <w:tcW w:w="7863" w:type="dxa"/>
          </w:tcPr>
          <w:p w14:paraId="14877A92" w14:textId="19C0485C" w:rsidR="008234C3" w:rsidRPr="00F4728A" w:rsidRDefault="008234C3" w:rsidP="008234C3">
            <w:pPr>
              <w:jc w:val="both"/>
              <w:rPr>
                <w:rFonts w:ascii="Arial" w:eastAsia="Arial" w:hAnsi="Arial" w:cs="Arial"/>
                <w:sz w:val="20"/>
                <w:szCs w:val="20"/>
              </w:rPr>
            </w:pPr>
            <w:r w:rsidRPr="00F4728A">
              <w:rPr>
                <w:rFonts w:ascii="Arial" w:eastAsia="Arial" w:hAnsi="Arial" w:cs="Arial"/>
                <w:sz w:val="20"/>
                <w:szCs w:val="20"/>
              </w:rPr>
              <w:t>Pierwotny planowany koszt realizacji projektu: 4 599 042,05 zł</w:t>
            </w:r>
          </w:p>
          <w:p w14:paraId="2C75E52B" w14:textId="480BF514" w:rsidR="008234C3" w:rsidRPr="00F4728A" w:rsidRDefault="008234C3" w:rsidP="008234C3">
            <w:pPr>
              <w:jc w:val="both"/>
              <w:rPr>
                <w:rFonts w:ascii="Arial" w:eastAsia="Arial" w:hAnsi="Arial" w:cs="Arial"/>
                <w:sz w:val="20"/>
                <w:szCs w:val="20"/>
              </w:rPr>
            </w:pPr>
            <w:r w:rsidRPr="00F4728A">
              <w:rPr>
                <w:rFonts w:ascii="Arial" w:eastAsia="Arial" w:hAnsi="Arial" w:cs="Arial"/>
                <w:sz w:val="20"/>
                <w:szCs w:val="20"/>
              </w:rPr>
              <w:t>Ostatni planowany koszt realizacji projektu: 4 599 042,05 zł</w:t>
            </w:r>
          </w:p>
          <w:p w14:paraId="41E569F4" w14:textId="7B91EC54" w:rsidR="008234C3" w:rsidRPr="00F4728A" w:rsidRDefault="008234C3" w:rsidP="008234C3">
            <w:pPr>
              <w:jc w:val="both"/>
              <w:rPr>
                <w:rFonts w:ascii="Arial" w:eastAsia="Arial" w:hAnsi="Arial" w:cs="Arial"/>
                <w:sz w:val="20"/>
                <w:szCs w:val="20"/>
              </w:rPr>
            </w:pPr>
            <w:r w:rsidRPr="00F4728A">
              <w:rPr>
                <w:rFonts w:ascii="Arial" w:eastAsia="Arial" w:hAnsi="Arial" w:cs="Arial"/>
                <w:sz w:val="20"/>
                <w:szCs w:val="20"/>
              </w:rPr>
              <w:t>Zakontraktowana wartość dofinansowania: 4 599 042,05 zł</w:t>
            </w:r>
          </w:p>
          <w:p w14:paraId="307F08F5" w14:textId="77777777" w:rsidR="008234C3" w:rsidRPr="00F4728A" w:rsidRDefault="008234C3" w:rsidP="44583C5D">
            <w:pPr>
              <w:jc w:val="both"/>
              <w:rPr>
                <w:rFonts w:ascii="Arial" w:eastAsia="Arial" w:hAnsi="Arial" w:cs="Arial"/>
                <w:sz w:val="20"/>
                <w:szCs w:val="20"/>
              </w:rPr>
            </w:pPr>
          </w:p>
          <w:p w14:paraId="2158D109" w14:textId="69A28191" w:rsidR="002C5FC4" w:rsidRPr="00F4728A" w:rsidRDefault="11FC27CB" w:rsidP="44583C5D">
            <w:pPr>
              <w:jc w:val="both"/>
              <w:rPr>
                <w:rFonts w:ascii="Arial" w:eastAsia="Arial" w:hAnsi="Arial" w:cs="Arial"/>
                <w:sz w:val="20"/>
                <w:szCs w:val="20"/>
              </w:rPr>
            </w:pPr>
            <w:r w:rsidRPr="00F4728A">
              <w:rPr>
                <w:rFonts w:ascii="Arial" w:eastAsia="Arial" w:hAnsi="Arial" w:cs="Arial"/>
                <w:sz w:val="20"/>
                <w:szCs w:val="20"/>
              </w:rPr>
              <w:t xml:space="preserve">Faktyczny koszt projektu </w:t>
            </w:r>
            <w:r w:rsidR="00FF00C2" w:rsidRPr="00F4728A">
              <w:rPr>
                <w:rFonts w:ascii="Arial" w:eastAsia="Arial" w:hAnsi="Arial" w:cs="Arial"/>
                <w:sz w:val="20"/>
                <w:szCs w:val="20"/>
              </w:rPr>
              <w:t xml:space="preserve">to </w:t>
            </w:r>
            <w:r w:rsidR="008234C3" w:rsidRPr="00F4728A">
              <w:rPr>
                <w:rFonts w:ascii="Arial" w:hAnsi="Arial" w:cs="Arial"/>
                <w:sz w:val="20"/>
                <w:szCs w:val="20"/>
              </w:rPr>
              <w:t>4 341 480,42 zł</w:t>
            </w:r>
            <w:r w:rsidR="00FF00C2" w:rsidRPr="00F4728A">
              <w:rPr>
                <w:rFonts w:ascii="Arial" w:hAnsi="Arial" w:cs="Arial"/>
                <w:sz w:val="20"/>
                <w:szCs w:val="20"/>
              </w:rPr>
              <w:t>.</w:t>
            </w:r>
          </w:p>
          <w:p w14:paraId="5A28CF1F" w14:textId="32F350BD" w:rsidR="003B107D" w:rsidRPr="00F4728A" w:rsidRDefault="11FC27CB" w:rsidP="44583C5D">
            <w:pPr>
              <w:jc w:val="both"/>
              <w:rPr>
                <w:rFonts w:ascii="Arial" w:eastAsia="Arial" w:hAnsi="Arial" w:cs="Arial"/>
                <w:sz w:val="20"/>
                <w:szCs w:val="20"/>
              </w:rPr>
            </w:pPr>
            <w:r w:rsidRPr="00F4728A">
              <w:rPr>
                <w:rFonts w:ascii="Arial" w:eastAsia="Arial" w:hAnsi="Arial" w:cs="Arial"/>
                <w:sz w:val="20"/>
                <w:szCs w:val="20"/>
              </w:rPr>
              <w:t xml:space="preserve">Koszty kwalifikowane zarówno pośrednie i bezpośrednie planowano w pierwotnym wniosku 4 599 042,05 zł. Różnica to </w:t>
            </w:r>
            <w:r w:rsidR="00FF00C2" w:rsidRPr="00F4728A">
              <w:rPr>
                <w:rFonts w:ascii="Arial" w:hAnsi="Arial" w:cs="Arial"/>
                <w:sz w:val="20"/>
                <w:szCs w:val="20"/>
              </w:rPr>
              <w:t xml:space="preserve">257 561,63 </w:t>
            </w:r>
            <w:r w:rsidRPr="00F4728A">
              <w:rPr>
                <w:rFonts w:ascii="Arial" w:eastAsia="Arial" w:hAnsi="Arial" w:cs="Arial"/>
                <w:sz w:val="20"/>
                <w:szCs w:val="20"/>
              </w:rPr>
              <w:t>zł niewydatkowanych kosztów łącznie.</w:t>
            </w:r>
            <w:r w:rsidR="00FF00C2" w:rsidRPr="00F4728A">
              <w:rPr>
                <w:rFonts w:ascii="Arial" w:eastAsia="Arial" w:hAnsi="Arial" w:cs="Arial"/>
                <w:sz w:val="20"/>
                <w:szCs w:val="20"/>
              </w:rPr>
              <w:t xml:space="preserve"> Tym samym o</w:t>
            </w:r>
            <w:r w:rsidR="00FF00C2" w:rsidRPr="00F4728A">
              <w:rPr>
                <w:rFonts w:ascii="Arial" w:hAnsi="Arial" w:cs="Arial"/>
                <w:sz w:val="20"/>
                <w:szCs w:val="20"/>
              </w:rPr>
              <w:t>szczędności wynoszą 257 561,63 zł.</w:t>
            </w:r>
          </w:p>
          <w:p w14:paraId="5667DD6B" w14:textId="04485E2A" w:rsidR="003B107D" w:rsidRPr="00F4728A" w:rsidRDefault="11FC27CB" w:rsidP="44583C5D">
            <w:pPr>
              <w:jc w:val="both"/>
              <w:rPr>
                <w:rFonts w:ascii="Arial" w:eastAsia="Arial" w:hAnsi="Arial" w:cs="Arial"/>
                <w:sz w:val="20"/>
                <w:szCs w:val="20"/>
              </w:rPr>
            </w:pPr>
            <w:r w:rsidRPr="00F4728A">
              <w:rPr>
                <w:rFonts w:ascii="Arial" w:eastAsia="Arial" w:hAnsi="Arial" w:cs="Arial"/>
                <w:sz w:val="20"/>
                <w:szCs w:val="20"/>
              </w:rPr>
              <w:t xml:space="preserve">W projekcie nie było korekt finansowych. Zacertyfikowane kwoty w zatwierdzonych wnioskach o </w:t>
            </w:r>
            <w:r w:rsidR="6C778D0F" w:rsidRPr="00F4728A">
              <w:rPr>
                <w:rFonts w:ascii="Arial" w:eastAsia="Arial" w:hAnsi="Arial" w:cs="Arial"/>
                <w:sz w:val="20"/>
                <w:szCs w:val="20"/>
              </w:rPr>
              <w:t>płatność,</w:t>
            </w:r>
            <w:r w:rsidRPr="00F4728A">
              <w:rPr>
                <w:rFonts w:ascii="Arial" w:eastAsia="Arial" w:hAnsi="Arial" w:cs="Arial"/>
                <w:sz w:val="20"/>
                <w:szCs w:val="20"/>
              </w:rPr>
              <w:t xml:space="preserve"> </w:t>
            </w:r>
            <w:r w:rsidR="00FF00C2" w:rsidRPr="00F4728A">
              <w:rPr>
                <w:rFonts w:ascii="Arial" w:hAnsi="Arial" w:cs="Arial"/>
                <w:sz w:val="20"/>
                <w:szCs w:val="20"/>
              </w:rPr>
              <w:t>4 092 639,86 zł co daje 88,99 % całej wartości wniosku</w:t>
            </w:r>
            <w:r w:rsidRPr="00F4728A">
              <w:rPr>
                <w:rFonts w:ascii="Arial" w:eastAsia="Arial" w:hAnsi="Arial" w:cs="Arial"/>
                <w:sz w:val="20"/>
                <w:szCs w:val="20"/>
              </w:rPr>
              <w:t>.</w:t>
            </w:r>
            <w:r w:rsidR="6610F6AB" w:rsidRPr="00F4728A">
              <w:rPr>
                <w:rFonts w:ascii="Arial" w:eastAsia="Arial" w:hAnsi="Arial" w:cs="Arial"/>
                <w:sz w:val="20"/>
                <w:szCs w:val="20"/>
              </w:rPr>
              <w:t xml:space="preserve"> Okres kwalifikowalności wydatków dla projektu rozpoczyna się w dniu 12.11.2015 r. i kończy się w dniu 30.09.2021r.</w:t>
            </w:r>
          </w:p>
          <w:p w14:paraId="2124ADA3" w14:textId="674E46BB" w:rsidR="003B107D" w:rsidRPr="00F4728A" w:rsidRDefault="003B107D" w:rsidP="44583C5D">
            <w:pPr>
              <w:jc w:val="both"/>
              <w:rPr>
                <w:rFonts w:ascii="Arial" w:hAnsi="Arial" w:cs="Arial"/>
                <w:i/>
                <w:iCs/>
                <w:sz w:val="20"/>
                <w:szCs w:val="20"/>
              </w:rPr>
            </w:pPr>
          </w:p>
        </w:tc>
      </w:tr>
      <w:tr w:rsidR="007A0A3D" w:rsidRPr="00F4728A" w14:paraId="71F47BA2" w14:textId="77777777" w:rsidTr="00874088">
        <w:trPr>
          <w:trHeight w:val="3818"/>
        </w:trPr>
        <w:tc>
          <w:tcPr>
            <w:tcW w:w="408" w:type="dxa"/>
          </w:tcPr>
          <w:p w14:paraId="2BBCD55D" w14:textId="7B98CC0E" w:rsidR="007A0A3D" w:rsidRPr="00F4728A" w:rsidRDefault="007A0A3D" w:rsidP="007A0A3D">
            <w:pPr>
              <w:pStyle w:val="Akapitzlist"/>
              <w:numPr>
                <w:ilvl w:val="0"/>
                <w:numId w:val="1"/>
              </w:numPr>
              <w:rPr>
                <w:rFonts w:ascii="Arial" w:hAnsi="Arial" w:cs="Arial"/>
                <w:sz w:val="18"/>
                <w:szCs w:val="20"/>
              </w:rPr>
            </w:pPr>
          </w:p>
        </w:tc>
        <w:tc>
          <w:tcPr>
            <w:tcW w:w="1363" w:type="dxa"/>
          </w:tcPr>
          <w:p w14:paraId="065222D6" w14:textId="77777777" w:rsidR="007A0A3D" w:rsidRPr="00F4728A" w:rsidRDefault="005A4344">
            <w:pPr>
              <w:rPr>
                <w:rFonts w:ascii="Arial" w:hAnsi="Arial" w:cs="Arial"/>
                <w:sz w:val="18"/>
                <w:szCs w:val="20"/>
              </w:rPr>
            </w:pPr>
            <w:r w:rsidRPr="00F4728A">
              <w:rPr>
                <w:rFonts w:ascii="Arial" w:hAnsi="Arial" w:cs="Arial"/>
                <w:sz w:val="18"/>
                <w:szCs w:val="20"/>
              </w:rPr>
              <w:t>Postęp rzeczowy</w:t>
            </w:r>
          </w:p>
        </w:tc>
        <w:tc>
          <w:tcPr>
            <w:tcW w:w="7863" w:type="dxa"/>
          </w:tcPr>
          <w:p w14:paraId="02C3D8DC" w14:textId="4718229B" w:rsidR="008234C3" w:rsidRPr="00F4728A" w:rsidRDefault="008234C3" w:rsidP="008234C3">
            <w:pPr>
              <w:pStyle w:val="Other0"/>
              <w:rPr>
                <w:rFonts w:ascii="Arial" w:hAnsi="Arial" w:cs="Arial"/>
                <w:sz w:val="20"/>
                <w:szCs w:val="20"/>
              </w:rPr>
            </w:pPr>
            <w:r w:rsidRPr="00F4728A">
              <w:rPr>
                <w:rFonts w:ascii="Arial" w:hAnsi="Arial" w:cs="Arial"/>
                <w:bCs/>
                <w:color w:val="000000"/>
                <w:sz w:val="20"/>
                <w:szCs w:val="20"/>
              </w:rPr>
              <w:t>Pierwotna planowana data rozpoczęcia realizacji projektu: 01.08.2018r.</w:t>
            </w:r>
          </w:p>
          <w:p w14:paraId="2E631B15" w14:textId="500E6004" w:rsidR="008234C3" w:rsidRPr="00F4728A" w:rsidRDefault="008234C3" w:rsidP="008234C3">
            <w:pPr>
              <w:pStyle w:val="Other0"/>
              <w:rPr>
                <w:rFonts w:ascii="Arial" w:hAnsi="Arial" w:cs="Arial"/>
                <w:sz w:val="20"/>
                <w:szCs w:val="20"/>
              </w:rPr>
            </w:pPr>
            <w:r w:rsidRPr="00F4728A">
              <w:rPr>
                <w:rFonts w:ascii="Arial" w:hAnsi="Arial" w:cs="Arial"/>
                <w:bCs/>
                <w:color w:val="000000"/>
                <w:sz w:val="20"/>
                <w:szCs w:val="20"/>
              </w:rPr>
              <w:t>Ostatnia planowana data rozpoczęcia realizacji projektu: 01.08.2018r.</w:t>
            </w:r>
          </w:p>
          <w:p w14:paraId="2B12C016" w14:textId="69AB7C42" w:rsidR="008234C3" w:rsidRPr="00F4728A" w:rsidRDefault="008234C3" w:rsidP="008234C3">
            <w:pPr>
              <w:pStyle w:val="Other0"/>
              <w:rPr>
                <w:rFonts w:ascii="Arial" w:hAnsi="Arial" w:cs="Arial"/>
                <w:sz w:val="20"/>
                <w:szCs w:val="20"/>
              </w:rPr>
            </w:pPr>
            <w:r w:rsidRPr="00F4728A">
              <w:rPr>
                <w:rFonts w:ascii="Arial" w:hAnsi="Arial" w:cs="Arial"/>
                <w:b/>
                <w:bCs/>
                <w:color w:val="000000"/>
                <w:sz w:val="20"/>
                <w:szCs w:val="20"/>
              </w:rPr>
              <w:t>Faktyczna data rozpoczęcia realizacji projektu: 01.08.2018r.</w:t>
            </w:r>
          </w:p>
          <w:p w14:paraId="095FD31A" w14:textId="15487707" w:rsidR="008234C3" w:rsidRPr="00F4728A" w:rsidRDefault="008234C3" w:rsidP="008234C3">
            <w:pPr>
              <w:pStyle w:val="Other0"/>
              <w:rPr>
                <w:rFonts w:ascii="Arial" w:hAnsi="Arial" w:cs="Arial"/>
                <w:sz w:val="20"/>
                <w:szCs w:val="20"/>
              </w:rPr>
            </w:pPr>
            <w:r w:rsidRPr="00F4728A">
              <w:rPr>
                <w:rFonts w:ascii="Arial" w:hAnsi="Arial" w:cs="Arial"/>
                <w:bCs/>
                <w:color w:val="000000"/>
                <w:sz w:val="20"/>
                <w:szCs w:val="20"/>
              </w:rPr>
              <w:t>Pierwotna planowana data zakończenia realizacji projektu: 31.07.2021r.</w:t>
            </w:r>
          </w:p>
          <w:p w14:paraId="3C324E62" w14:textId="0BAEA86C" w:rsidR="008234C3" w:rsidRPr="00F4728A" w:rsidRDefault="008234C3" w:rsidP="008234C3">
            <w:pPr>
              <w:pStyle w:val="Other0"/>
              <w:rPr>
                <w:rFonts w:ascii="Arial" w:hAnsi="Arial" w:cs="Arial"/>
                <w:sz w:val="20"/>
                <w:szCs w:val="20"/>
              </w:rPr>
            </w:pPr>
            <w:r w:rsidRPr="00F4728A">
              <w:rPr>
                <w:rFonts w:ascii="Arial" w:hAnsi="Arial" w:cs="Arial"/>
                <w:bCs/>
                <w:color w:val="000000"/>
                <w:sz w:val="20"/>
                <w:szCs w:val="20"/>
              </w:rPr>
              <w:t>Ostatnia planowana data zakończenia realizacji projektu: 31.07.2021r.</w:t>
            </w:r>
          </w:p>
          <w:p w14:paraId="6478A0F6" w14:textId="370B1AE2" w:rsidR="008234C3" w:rsidRPr="00F4728A" w:rsidRDefault="008234C3" w:rsidP="008234C3">
            <w:pPr>
              <w:jc w:val="both"/>
              <w:rPr>
                <w:rFonts w:ascii="Arial" w:hAnsi="Arial" w:cs="Arial"/>
                <w:b/>
                <w:bCs/>
                <w:color w:val="000000"/>
                <w:sz w:val="20"/>
                <w:szCs w:val="20"/>
              </w:rPr>
            </w:pPr>
            <w:r w:rsidRPr="00F4728A">
              <w:rPr>
                <w:rFonts w:ascii="Arial" w:hAnsi="Arial" w:cs="Arial"/>
                <w:b/>
                <w:bCs/>
                <w:color w:val="000000"/>
                <w:sz w:val="20"/>
                <w:szCs w:val="20"/>
              </w:rPr>
              <w:t>Faktyczna data zakończenia realizacji projektu:</w:t>
            </w:r>
            <w:r w:rsidRPr="00F4728A">
              <w:rPr>
                <w:rFonts w:ascii="Arial" w:hAnsi="Arial" w:cs="Arial"/>
                <w:bCs/>
                <w:color w:val="000000"/>
                <w:sz w:val="20"/>
                <w:szCs w:val="20"/>
              </w:rPr>
              <w:t xml:space="preserve"> </w:t>
            </w:r>
            <w:r w:rsidRPr="00F4728A">
              <w:rPr>
                <w:rFonts w:ascii="Arial" w:hAnsi="Arial" w:cs="Arial"/>
                <w:b/>
                <w:color w:val="000000"/>
                <w:sz w:val="20"/>
                <w:szCs w:val="20"/>
              </w:rPr>
              <w:t>31.07.2021r.</w:t>
            </w:r>
          </w:p>
          <w:p w14:paraId="4EDFB737" w14:textId="77777777" w:rsidR="008234C3" w:rsidRPr="00F4728A" w:rsidRDefault="008234C3" w:rsidP="008234C3">
            <w:pPr>
              <w:jc w:val="both"/>
              <w:rPr>
                <w:rFonts w:ascii="Arial" w:hAnsi="Arial" w:cs="Arial"/>
                <w:sz w:val="20"/>
                <w:szCs w:val="20"/>
              </w:rPr>
            </w:pPr>
          </w:p>
          <w:p w14:paraId="691155DE" w14:textId="5CC09DF5" w:rsidR="0085769C" w:rsidRPr="00F4728A" w:rsidRDefault="00331D5D" w:rsidP="009D3D41">
            <w:pPr>
              <w:jc w:val="both"/>
              <w:rPr>
                <w:rFonts w:ascii="Arial" w:hAnsi="Arial" w:cs="Arial"/>
                <w:sz w:val="20"/>
                <w:szCs w:val="20"/>
              </w:rPr>
            </w:pPr>
            <w:r w:rsidRPr="00F4728A">
              <w:rPr>
                <w:rFonts w:ascii="Arial" w:hAnsi="Arial" w:cs="Arial"/>
                <w:sz w:val="20"/>
                <w:szCs w:val="20"/>
              </w:rPr>
              <w:t>Projekt został zrealizowany we wskazanym zakresie.</w:t>
            </w:r>
          </w:p>
          <w:tbl>
            <w:tblPr>
              <w:tblStyle w:val="Tabela-Siatka"/>
              <w:tblW w:w="7124" w:type="dxa"/>
              <w:tblLook w:val="04A0" w:firstRow="1" w:lastRow="0" w:firstColumn="1" w:lastColumn="0" w:noHBand="0" w:noVBand="1"/>
            </w:tblPr>
            <w:tblGrid>
              <w:gridCol w:w="1992"/>
              <w:gridCol w:w="1302"/>
              <w:gridCol w:w="1159"/>
              <w:gridCol w:w="2671"/>
            </w:tblGrid>
            <w:tr w:rsidR="00EB3950" w:rsidRPr="00F4728A" w14:paraId="09B9AB6D" w14:textId="77777777" w:rsidTr="00874088">
              <w:trPr>
                <w:tblHeader/>
              </w:trPr>
              <w:tc>
                <w:tcPr>
                  <w:tcW w:w="1999" w:type="dxa"/>
                  <w:shd w:val="clear" w:color="auto" w:fill="D0CECE" w:themeFill="background2" w:themeFillShade="E6"/>
                </w:tcPr>
                <w:p w14:paraId="7B1BC607" w14:textId="77777777" w:rsidR="009D6706" w:rsidRPr="00F4728A" w:rsidRDefault="009D6706" w:rsidP="009D6706">
                  <w:pPr>
                    <w:rPr>
                      <w:rFonts w:ascii="Arial" w:hAnsi="Arial" w:cs="Arial"/>
                      <w:b/>
                      <w:sz w:val="16"/>
                      <w:szCs w:val="16"/>
                    </w:rPr>
                  </w:pPr>
                  <w:r w:rsidRPr="00F4728A">
                    <w:rPr>
                      <w:rFonts w:ascii="Arial" w:hAnsi="Arial" w:cs="Arial"/>
                      <w:b/>
                      <w:sz w:val="16"/>
                      <w:szCs w:val="16"/>
                    </w:rPr>
                    <w:t>Nazwa</w:t>
                  </w:r>
                </w:p>
              </w:tc>
              <w:tc>
                <w:tcPr>
                  <w:tcW w:w="1306" w:type="dxa"/>
                  <w:shd w:val="clear" w:color="auto" w:fill="D0CECE" w:themeFill="background2" w:themeFillShade="E6"/>
                </w:tcPr>
                <w:p w14:paraId="67421791" w14:textId="77777777" w:rsidR="009D6706" w:rsidRPr="00F4728A" w:rsidRDefault="009D6706" w:rsidP="009D6706">
                  <w:pPr>
                    <w:rPr>
                      <w:rFonts w:ascii="Arial" w:hAnsi="Arial" w:cs="Arial"/>
                      <w:b/>
                      <w:sz w:val="16"/>
                      <w:szCs w:val="16"/>
                    </w:rPr>
                  </w:pPr>
                  <w:r w:rsidRPr="00F4728A">
                    <w:rPr>
                      <w:rFonts w:ascii="Arial" w:hAnsi="Arial" w:cs="Arial"/>
                      <w:b/>
                      <w:sz w:val="16"/>
                      <w:szCs w:val="16"/>
                    </w:rPr>
                    <w:t>Planowany termin osiągnięcia</w:t>
                  </w:r>
                </w:p>
              </w:tc>
              <w:tc>
                <w:tcPr>
                  <w:tcW w:w="1126" w:type="dxa"/>
                  <w:shd w:val="clear" w:color="auto" w:fill="D0CECE" w:themeFill="background2" w:themeFillShade="E6"/>
                </w:tcPr>
                <w:p w14:paraId="6D8EF50F" w14:textId="77777777" w:rsidR="009D6706" w:rsidRPr="00F4728A" w:rsidRDefault="009D6706" w:rsidP="009D6706">
                  <w:pPr>
                    <w:rPr>
                      <w:rFonts w:ascii="Arial" w:hAnsi="Arial" w:cs="Arial"/>
                      <w:b/>
                      <w:sz w:val="16"/>
                      <w:szCs w:val="16"/>
                    </w:rPr>
                  </w:pPr>
                  <w:r w:rsidRPr="00F4728A">
                    <w:rPr>
                      <w:rFonts w:ascii="Arial" w:hAnsi="Arial" w:cs="Arial"/>
                      <w:b/>
                      <w:sz w:val="16"/>
                      <w:szCs w:val="16"/>
                    </w:rPr>
                    <w:t>Rzeczywisty termin osiągnięcia</w:t>
                  </w:r>
                </w:p>
              </w:tc>
              <w:tc>
                <w:tcPr>
                  <w:tcW w:w="2693" w:type="dxa"/>
                  <w:shd w:val="clear" w:color="auto" w:fill="D0CECE" w:themeFill="background2" w:themeFillShade="E6"/>
                </w:tcPr>
                <w:p w14:paraId="205C230F" w14:textId="77777777" w:rsidR="009D6706" w:rsidRPr="00F4728A" w:rsidRDefault="009D6706" w:rsidP="009D6706">
                  <w:pPr>
                    <w:rPr>
                      <w:rFonts w:ascii="Arial" w:hAnsi="Arial" w:cs="Arial"/>
                      <w:b/>
                      <w:sz w:val="16"/>
                      <w:szCs w:val="16"/>
                    </w:rPr>
                  </w:pPr>
                  <w:r w:rsidRPr="00F4728A">
                    <w:rPr>
                      <w:rFonts w:ascii="Arial" w:hAnsi="Arial" w:cs="Arial"/>
                      <w:b/>
                      <w:sz w:val="16"/>
                      <w:szCs w:val="16"/>
                    </w:rPr>
                    <w:t>Status realizacji kamienia milowego</w:t>
                  </w:r>
                </w:p>
              </w:tc>
            </w:tr>
            <w:tr w:rsidR="00EB3950" w:rsidRPr="00F4728A" w14:paraId="3AC8135A" w14:textId="77777777" w:rsidTr="00874088">
              <w:tc>
                <w:tcPr>
                  <w:tcW w:w="1999" w:type="dxa"/>
                  <w:shd w:val="clear" w:color="auto" w:fill="auto"/>
                </w:tcPr>
                <w:p w14:paraId="32F2382F" w14:textId="77777777" w:rsidR="009D6706" w:rsidRPr="00F4728A" w:rsidRDefault="009D6706" w:rsidP="009D6706">
                  <w:pPr>
                    <w:rPr>
                      <w:rFonts w:ascii="Arial" w:hAnsi="Arial" w:cs="Arial"/>
                      <w:color w:val="0070C0"/>
                      <w:sz w:val="16"/>
                      <w:szCs w:val="16"/>
                    </w:rPr>
                  </w:pPr>
                  <w:r w:rsidRPr="00F4728A">
                    <w:rPr>
                      <w:rFonts w:ascii="Arial" w:hAnsi="Arial" w:cs="Arial"/>
                      <w:sz w:val="16"/>
                      <w:szCs w:val="16"/>
                    </w:rPr>
                    <w:t xml:space="preserve">Ogłoszenie dotyczące wyboru wykonawcy studium wykonalności projektu </w:t>
                  </w:r>
                </w:p>
              </w:tc>
              <w:tc>
                <w:tcPr>
                  <w:tcW w:w="1306" w:type="dxa"/>
                  <w:shd w:val="clear" w:color="auto" w:fill="auto"/>
                </w:tcPr>
                <w:p w14:paraId="7FDBF948" w14:textId="77777777" w:rsidR="009D6706" w:rsidRPr="00F4728A" w:rsidRDefault="009D6706" w:rsidP="009D6706">
                  <w:pPr>
                    <w:rPr>
                      <w:rFonts w:ascii="Arial" w:hAnsi="Arial" w:cs="Arial"/>
                      <w:color w:val="0070C0"/>
                      <w:sz w:val="16"/>
                      <w:szCs w:val="16"/>
                    </w:rPr>
                  </w:pPr>
                  <w:r w:rsidRPr="00F4728A">
                    <w:rPr>
                      <w:rFonts w:ascii="Arial" w:hAnsi="Arial" w:cs="Arial"/>
                      <w:sz w:val="16"/>
                      <w:szCs w:val="16"/>
                    </w:rPr>
                    <w:t>11-2015</w:t>
                  </w:r>
                </w:p>
              </w:tc>
              <w:tc>
                <w:tcPr>
                  <w:tcW w:w="1126" w:type="dxa"/>
                  <w:shd w:val="clear" w:color="auto" w:fill="auto"/>
                </w:tcPr>
                <w:p w14:paraId="34F73791" w14:textId="77777777" w:rsidR="009D6706" w:rsidRPr="00F4728A" w:rsidRDefault="009D6706" w:rsidP="009D6706">
                  <w:pPr>
                    <w:pStyle w:val="Akapitzlist"/>
                    <w:ind w:left="7"/>
                    <w:rPr>
                      <w:rFonts w:ascii="Arial" w:hAnsi="Arial" w:cs="Arial"/>
                      <w:color w:val="0070C0"/>
                      <w:sz w:val="16"/>
                      <w:szCs w:val="16"/>
                    </w:rPr>
                  </w:pPr>
                  <w:r w:rsidRPr="00F4728A">
                    <w:rPr>
                      <w:rFonts w:ascii="Arial" w:hAnsi="Arial" w:cs="Arial"/>
                      <w:sz w:val="16"/>
                      <w:szCs w:val="16"/>
                    </w:rPr>
                    <w:t>11-2015</w:t>
                  </w:r>
                </w:p>
              </w:tc>
              <w:tc>
                <w:tcPr>
                  <w:tcW w:w="2693" w:type="dxa"/>
                  <w:shd w:val="clear" w:color="auto" w:fill="auto"/>
                </w:tcPr>
                <w:p w14:paraId="0B1B8B9F" w14:textId="77777777" w:rsidR="009D6706" w:rsidRPr="00F4728A" w:rsidRDefault="009D6706" w:rsidP="009D6706">
                  <w:pPr>
                    <w:rPr>
                      <w:rFonts w:ascii="Arial" w:hAnsi="Arial" w:cs="Arial"/>
                      <w:color w:val="0070C0"/>
                      <w:sz w:val="16"/>
                      <w:szCs w:val="16"/>
                    </w:rPr>
                  </w:pPr>
                  <w:r w:rsidRPr="00F4728A">
                    <w:rPr>
                      <w:rFonts w:ascii="Arial" w:hAnsi="Arial" w:cs="Arial"/>
                      <w:sz w:val="16"/>
                      <w:szCs w:val="16"/>
                    </w:rPr>
                    <w:t>osiągnięty</w:t>
                  </w:r>
                </w:p>
              </w:tc>
            </w:tr>
            <w:tr w:rsidR="00EB3950" w:rsidRPr="00F4728A" w14:paraId="6B4DA63C" w14:textId="77777777" w:rsidTr="00874088">
              <w:tc>
                <w:tcPr>
                  <w:tcW w:w="1999" w:type="dxa"/>
                  <w:shd w:val="clear" w:color="auto" w:fill="auto"/>
                </w:tcPr>
                <w:p w14:paraId="289B2D34" w14:textId="77777777" w:rsidR="009D6706" w:rsidRPr="00F4728A" w:rsidRDefault="009D6706" w:rsidP="009D6706">
                  <w:pPr>
                    <w:rPr>
                      <w:rFonts w:ascii="Arial" w:hAnsi="Arial" w:cs="Arial"/>
                      <w:sz w:val="16"/>
                      <w:szCs w:val="16"/>
                    </w:rPr>
                  </w:pPr>
                  <w:r w:rsidRPr="00F4728A">
                    <w:rPr>
                      <w:rFonts w:ascii="Arial" w:hAnsi="Arial" w:cs="Arial"/>
                      <w:sz w:val="16"/>
                      <w:szCs w:val="16"/>
                    </w:rPr>
                    <w:t>Wybór wykonawcy studium wykonalności projektu</w:t>
                  </w:r>
                </w:p>
              </w:tc>
              <w:tc>
                <w:tcPr>
                  <w:tcW w:w="1306" w:type="dxa"/>
                  <w:shd w:val="clear" w:color="auto" w:fill="auto"/>
                </w:tcPr>
                <w:p w14:paraId="0266D648" w14:textId="77777777" w:rsidR="009D6706" w:rsidRPr="00F4728A" w:rsidRDefault="009D6706" w:rsidP="009D6706">
                  <w:pPr>
                    <w:rPr>
                      <w:rFonts w:ascii="Arial" w:hAnsi="Arial" w:cs="Arial"/>
                      <w:sz w:val="16"/>
                      <w:szCs w:val="16"/>
                    </w:rPr>
                  </w:pPr>
                  <w:r w:rsidRPr="00F4728A">
                    <w:rPr>
                      <w:rFonts w:ascii="Arial" w:hAnsi="Arial" w:cs="Arial"/>
                      <w:sz w:val="16"/>
                      <w:szCs w:val="16"/>
                    </w:rPr>
                    <w:t>11-2015</w:t>
                  </w:r>
                </w:p>
              </w:tc>
              <w:tc>
                <w:tcPr>
                  <w:tcW w:w="1126" w:type="dxa"/>
                  <w:shd w:val="clear" w:color="auto" w:fill="auto"/>
                </w:tcPr>
                <w:p w14:paraId="3E372B13"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11-2015</w:t>
                  </w:r>
                </w:p>
              </w:tc>
              <w:tc>
                <w:tcPr>
                  <w:tcW w:w="2693" w:type="dxa"/>
                  <w:shd w:val="clear" w:color="auto" w:fill="auto"/>
                </w:tcPr>
                <w:p w14:paraId="657C441B"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215BB225" w14:textId="77777777" w:rsidTr="00874088">
              <w:tc>
                <w:tcPr>
                  <w:tcW w:w="1999" w:type="dxa"/>
                  <w:shd w:val="clear" w:color="auto" w:fill="auto"/>
                </w:tcPr>
                <w:p w14:paraId="1CEF3141" w14:textId="77777777" w:rsidR="009D6706" w:rsidRPr="00F4728A" w:rsidRDefault="009D6706" w:rsidP="009D6706">
                  <w:pPr>
                    <w:rPr>
                      <w:rFonts w:ascii="Arial" w:hAnsi="Arial" w:cs="Arial"/>
                      <w:sz w:val="16"/>
                      <w:szCs w:val="16"/>
                    </w:rPr>
                  </w:pPr>
                  <w:r w:rsidRPr="00F4728A">
                    <w:rPr>
                      <w:rFonts w:ascii="Arial" w:hAnsi="Arial" w:cs="Arial"/>
                      <w:sz w:val="16"/>
                      <w:szCs w:val="16"/>
                    </w:rPr>
                    <w:t>Zawarcie umowy na wykonanie studium wykonalności projektu</w:t>
                  </w:r>
                </w:p>
              </w:tc>
              <w:tc>
                <w:tcPr>
                  <w:tcW w:w="1306" w:type="dxa"/>
                  <w:shd w:val="clear" w:color="auto" w:fill="auto"/>
                </w:tcPr>
                <w:p w14:paraId="24A74DA7" w14:textId="77777777" w:rsidR="009D6706" w:rsidRPr="00F4728A" w:rsidRDefault="009D6706" w:rsidP="009D6706">
                  <w:pPr>
                    <w:rPr>
                      <w:rFonts w:ascii="Arial" w:hAnsi="Arial" w:cs="Arial"/>
                      <w:sz w:val="16"/>
                      <w:szCs w:val="16"/>
                    </w:rPr>
                  </w:pPr>
                  <w:r w:rsidRPr="00F4728A">
                    <w:rPr>
                      <w:rFonts w:ascii="Arial" w:hAnsi="Arial" w:cs="Arial"/>
                      <w:sz w:val="16"/>
                      <w:szCs w:val="16"/>
                    </w:rPr>
                    <w:t>12-2015</w:t>
                  </w:r>
                </w:p>
              </w:tc>
              <w:tc>
                <w:tcPr>
                  <w:tcW w:w="1126" w:type="dxa"/>
                  <w:shd w:val="clear" w:color="auto" w:fill="auto"/>
                </w:tcPr>
                <w:p w14:paraId="415AB2FE"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12-2015</w:t>
                  </w:r>
                </w:p>
              </w:tc>
              <w:tc>
                <w:tcPr>
                  <w:tcW w:w="2693" w:type="dxa"/>
                  <w:shd w:val="clear" w:color="auto" w:fill="auto"/>
                </w:tcPr>
                <w:p w14:paraId="4F91A45F"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75652CCA" w14:textId="77777777" w:rsidTr="00874088">
              <w:tc>
                <w:tcPr>
                  <w:tcW w:w="1999" w:type="dxa"/>
                  <w:shd w:val="clear" w:color="auto" w:fill="auto"/>
                </w:tcPr>
                <w:p w14:paraId="55CE02EB" w14:textId="77777777" w:rsidR="009D6706" w:rsidRPr="00F4728A" w:rsidRDefault="009D6706" w:rsidP="009D6706">
                  <w:pPr>
                    <w:rPr>
                      <w:rFonts w:ascii="Arial" w:hAnsi="Arial" w:cs="Arial"/>
                      <w:sz w:val="16"/>
                      <w:szCs w:val="16"/>
                    </w:rPr>
                  </w:pPr>
                  <w:r w:rsidRPr="00F4728A">
                    <w:rPr>
                      <w:rFonts w:ascii="Arial" w:hAnsi="Arial" w:cs="Arial"/>
                      <w:sz w:val="16"/>
                      <w:szCs w:val="16"/>
                    </w:rPr>
                    <w:t>Opracowanie studium wykonalności potwierdzone protokołem odbioru</w:t>
                  </w:r>
                </w:p>
              </w:tc>
              <w:tc>
                <w:tcPr>
                  <w:tcW w:w="1306" w:type="dxa"/>
                  <w:shd w:val="clear" w:color="auto" w:fill="auto"/>
                </w:tcPr>
                <w:p w14:paraId="113C7473" w14:textId="77777777" w:rsidR="009D6706" w:rsidRPr="00F4728A" w:rsidRDefault="009D6706" w:rsidP="009D6706">
                  <w:pPr>
                    <w:rPr>
                      <w:rFonts w:ascii="Arial" w:hAnsi="Arial" w:cs="Arial"/>
                      <w:sz w:val="16"/>
                      <w:szCs w:val="16"/>
                    </w:rPr>
                  </w:pPr>
                  <w:r w:rsidRPr="00F4728A">
                    <w:rPr>
                      <w:rFonts w:ascii="Arial" w:hAnsi="Arial" w:cs="Arial"/>
                      <w:sz w:val="16"/>
                      <w:szCs w:val="16"/>
                    </w:rPr>
                    <w:t>01-2016</w:t>
                  </w:r>
                </w:p>
              </w:tc>
              <w:tc>
                <w:tcPr>
                  <w:tcW w:w="1126" w:type="dxa"/>
                  <w:shd w:val="clear" w:color="auto" w:fill="auto"/>
                </w:tcPr>
                <w:p w14:paraId="574C168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02-2016</w:t>
                  </w:r>
                </w:p>
              </w:tc>
              <w:tc>
                <w:tcPr>
                  <w:tcW w:w="2693" w:type="dxa"/>
                  <w:shd w:val="clear" w:color="auto" w:fill="auto"/>
                </w:tcPr>
                <w:p w14:paraId="1D09F099"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 xml:space="preserve">osiągnięty - </w:t>
                  </w:r>
                </w:p>
                <w:p w14:paraId="215FDB1A" w14:textId="77777777" w:rsidR="009D6706" w:rsidRPr="00F4728A" w:rsidRDefault="009D6706" w:rsidP="009D6706">
                  <w:pPr>
                    <w:rPr>
                      <w:rFonts w:ascii="Arial" w:hAnsi="Arial" w:cs="Arial"/>
                      <w:sz w:val="16"/>
                      <w:szCs w:val="16"/>
                    </w:rPr>
                  </w:pPr>
                  <w:r w:rsidRPr="00F4728A">
                    <w:rPr>
                      <w:rFonts w:ascii="Arial" w:hAnsi="Arial" w:cs="Arial"/>
                      <w:sz w:val="16"/>
                      <w:szCs w:val="16"/>
                    </w:rPr>
                    <w:t xml:space="preserve">wykonawca dostarczył opracowany dokument z opóźnieniem, na tej podstawie sporządzono protokół przekazania w kolejnym miesiącu. Rzeczywisty termin osiągnięcia kamienia nie przekroczył daty punktu ostatecznego. </w:t>
                  </w:r>
                </w:p>
              </w:tc>
            </w:tr>
            <w:tr w:rsidR="00EB3950" w:rsidRPr="00F4728A" w14:paraId="67A82F92" w14:textId="77777777" w:rsidTr="00874088">
              <w:tc>
                <w:tcPr>
                  <w:tcW w:w="1999" w:type="dxa"/>
                  <w:shd w:val="clear" w:color="auto" w:fill="auto"/>
                </w:tcPr>
                <w:p w14:paraId="45743200" w14:textId="77777777" w:rsidR="009D6706" w:rsidRPr="00F4728A" w:rsidRDefault="009D6706" w:rsidP="009D6706">
                  <w:pPr>
                    <w:rPr>
                      <w:rFonts w:ascii="Arial" w:hAnsi="Arial" w:cs="Arial"/>
                      <w:sz w:val="16"/>
                      <w:szCs w:val="16"/>
                    </w:rPr>
                  </w:pPr>
                  <w:r w:rsidRPr="00F4728A">
                    <w:rPr>
                      <w:rFonts w:ascii="Arial" w:hAnsi="Arial" w:cs="Arial"/>
                      <w:sz w:val="16"/>
                      <w:szCs w:val="16"/>
                    </w:rPr>
                    <w:t>Przygotowanie aktualizacji studium wykonalności potwierdzone protokołem</w:t>
                  </w:r>
                </w:p>
              </w:tc>
              <w:tc>
                <w:tcPr>
                  <w:tcW w:w="1306" w:type="dxa"/>
                  <w:shd w:val="clear" w:color="auto" w:fill="auto"/>
                </w:tcPr>
                <w:p w14:paraId="763EA042" w14:textId="77777777" w:rsidR="009D6706" w:rsidRPr="00F4728A" w:rsidRDefault="009D6706" w:rsidP="009D6706">
                  <w:pPr>
                    <w:rPr>
                      <w:rFonts w:ascii="Arial" w:hAnsi="Arial" w:cs="Arial"/>
                      <w:sz w:val="16"/>
                      <w:szCs w:val="16"/>
                    </w:rPr>
                  </w:pPr>
                  <w:r w:rsidRPr="00F4728A">
                    <w:rPr>
                      <w:rFonts w:ascii="Arial" w:hAnsi="Arial" w:cs="Arial"/>
                      <w:sz w:val="16"/>
                      <w:szCs w:val="16"/>
                    </w:rPr>
                    <w:t>11-2017</w:t>
                  </w:r>
                </w:p>
              </w:tc>
              <w:tc>
                <w:tcPr>
                  <w:tcW w:w="1126" w:type="dxa"/>
                  <w:shd w:val="clear" w:color="auto" w:fill="auto"/>
                </w:tcPr>
                <w:p w14:paraId="5B96F33E"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11-2017</w:t>
                  </w:r>
                </w:p>
              </w:tc>
              <w:tc>
                <w:tcPr>
                  <w:tcW w:w="2693" w:type="dxa"/>
                  <w:shd w:val="clear" w:color="auto" w:fill="auto"/>
                </w:tcPr>
                <w:p w14:paraId="48FE87AF"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429603F8" w14:textId="77777777" w:rsidTr="00874088">
              <w:tc>
                <w:tcPr>
                  <w:tcW w:w="1999" w:type="dxa"/>
                  <w:shd w:val="clear" w:color="auto" w:fill="auto"/>
                </w:tcPr>
                <w:p w14:paraId="3A35DC91" w14:textId="77777777" w:rsidR="009D6706" w:rsidRPr="00F4728A" w:rsidRDefault="009D6706" w:rsidP="009D6706">
                  <w:pPr>
                    <w:rPr>
                      <w:rFonts w:ascii="Arial" w:hAnsi="Arial" w:cs="Arial"/>
                      <w:sz w:val="16"/>
                      <w:szCs w:val="16"/>
                    </w:rPr>
                  </w:pPr>
                  <w:r w:rsidRPr="00F4728A">
                    <w:rPr>
                      <w:rFonts w:ascii="Arial" w:hAnsi="Arial" w:cs="Arial"/>
                      <w:sz w:val="16"/>
                      <w:szCs w:val="16"/>
                    </w:rPr>
                    <w:t>Zawarcie umowy partnerskiej UMK i UKW</w:t>
                  </w:r>
                </w:p>
              </w:tc>
              <w:tc>
                <w:tcPr>
                  <w:tcW w:w="1306" w:type="dxa"/>
                  <w:shd w:val="clear" w:color="auto" w:fill="auto"/>
                </w:tcPr>
                <w:p w14:paraId="30DA621B" w14:textId="77777777" w:rsidR="009D6706" w:rsidRPr="00F4728A" w:rsidRDefault="009D6706" w:rsidP="009D6706">
                  <w:pPr>
                    <w:rPr>
                      <w:rFonts w:ascii="Arial" w:hAnsi="Arial" w:cs="Arial"/>
                      <w:sz w:val="16"/>
                      <w:szCs w:val="16"/>
                    </w:rPr>
                  </w:pPr>
                  <w:r w:rsidRPr="00F4728A">
                    <w:rPr>
                      <w:rFonts w:ascii="Arial" w:hAnsi="Arial" w:cs="Arial"/>
                      <w:sz w:val="16"/>
                      <w:szCs w:val="16"/>
                    </w:rPr>
                    <w:t>11-2017</w:t>
                  </w:r>
                </w:p>
              </w:tc>
              <w:tc>
                <w:tcPr>
                  <w:tcW w:w="1126" w:type="dxa"/>
                  <w:shd w:val="clear" w:color="auto" w:fill="auto"/>
                </w:tcPr>
                <w:p w14:paraId="44F270B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11-2017</w:t>
                  </w:r>
                </w:p>
              </w:tc>
              <w:tc>
                <w:tcPr>
                  <w:tcW w:w="2693" w:type="dxa"/>
                  <w:shd w:val="clear" w:color="auto" w:fill="auto"/>
                </w:tcPr>
                <w:p w14:paraId="23DBCEB7"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70C07A0D" w14:textId="77777777" w:rsidTr="00874088">
              <w:tc>
                <w:tcPr>
                  <w:tcW w:w="1999" w:type="dxa"/>
                  <w:shd w:val="clear" w:color="auto" w:fill="auto"/>
                </w:tcPr>
                <w:p w14:paraId="1023117F" w14:textId="77777777" w:rsidR="009D6706" w:rsidRPr="00F4728A" w:rsidRDefault="009D6706" w:rsidP="009D6706">
                  <w:pPr>
                    <w:rPr>
                      <w:rFonts w:ascii="Arial" w:hAnsi="Arial" w:cs="Arial"/>
                      <w:sz w:val="16"/>
                      <w:szCs w:val="16"/>
                    </w:rPr>
                  </w:pPr>
                  <w:r w:rsidRPr="00F4728A">
                    <w:rPr>
                      <w:rFonts w:ascii="Arial" w:hAnsi="Arial" w:cs="Arial"/>
                      <w:sz w:val="16"/>
                      <w:szCs w:val="16"/>
                    </w:rPr>
                    <w:t xml:space="preserve">Opublikowanie ogłoszenia o publicznej prezentacji </w:t>
                  </w:r>
                </w:p>
              </w:tc>
              <w:tc>
                <w:tcPr>
                  <w:tcW w:w="1306" w:type="dxa"/>
                  <w:shd w:val="clear" w:color="auto" w:fill="auto"/>
                </w:tcPr>
                <w:p w14:paraId="68F0074D" w14:textId="77777777" w:rsidR="009D6706" w:rsidRPr="00F4728A" w:rsidRDefault="009D6706" w:rsidP="009D6706">
                  <w:pPr>
                    <w:rPr>
                      <w:rFonts w:ascii="Arial" w:hAnsi="Arial" w:cs="Arial"/>
                      <w:sz w:val="16"/>
                      <w:szCs w:val="16"/>
                    </w:rPr>
                  </w:pPr>
                  <w:r w:rsidRPr="00F4728A">
                    <w:rPr>
                      <w:rFonts w:ascii="Arial" w:hAnsi="Arial" w:cs="Arial"/>
                      <w:sz w:val="16"/>
                      <w:szCs w:val="16"/>
                    </w:rPr>
                    <w:t>09-2017</w:t>
                  </w:r>
                </w:p>
              </w:tc>
              <w:tc>
                <w:tcPr>
                  <w:tcW w:w="1126" w:type="dxa"/>
                  <w:shd w:val="clear" w:color="auto" w:fill="auto"/>
                </w:tcPr>
                <w:p w14:paraId="5B5500B8"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08-2017</w:t>
                  </w:r>
                </w:p>
              </w:tc>
              <w:tc>
                <w:tcPr>
                  <w:tcW w:w="2693" w:type="dxa"/>
                  <w:shd w:val="clear" w:color="auto" w:fill="auto"/>
                </w:tcPr>
                <w:p w14:paraId="67097453"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039FED4B" w14:textId="77777777" w:rsidTr="00874088">
              <w:tc>
                <w:tcPr>
                  <w:tcW w:w="1999" w:type="dxa"/>
                  <w:shd w:val="clear" w:color="auto" w:fill="auto"/>
                </w:tcPr>
                <w:p w14:paraId="23174620" w14:textId="77777777" w:rsidR="009D6706" w:rsidRPr="00F4728A" w:rsidRDefault="009D6706" w:rsidP="009D6706">
                  <w:pPr>
                    <w:rPr>
                      <w:rFonts w:ascii="Arial" w:hAnsi="Arial" w:cs="Arial"/>
                      <w:sz w:val="16"/>
                      <w:szCs w:val="16"/>
                    </w:rPr>
                  </w:pPr>
                  <w:r w:rsidRPr="00F4728A">
                    <w:rPr>
                      <w:rFonts w:ascii="Arial" w:hAnsi="Arial" w:cs="Arial"/>
                      <w:sz w:val="16"/>
                      <w:szCs w:val="16"/>
                    </w:rPr>
                    <w:t>Zorganizowanie publicznej prezentacji założeń projektu</w:t>
                  </w:r>
                </w:p>
              </w:tc>
              <w:tc>
                <w:tcPr>
                  <w:tcW w:w="1306" w:type="dxa"/>
                  <w:shd w:val="clear" w:color="auto" w:fill="auto"/>
                </w:tcPr>
                <w:p w14:paraId="03392215" w14:textId="77777777" w:rsidR="009D6706" w:rsidRPr="00F4728A" w:rsidRDefault="009D6706" w:rsidP="009D6706">
                  <w:pPr>
                    <w:rPr>
                      <w:rFonts w:ascii="Arial" w:hAnsi="Arial" w:cs="Arial"/>
                      <w:sz w:val="16"/>
                      <w:szCs w:val="16"/>
                    </w:rPr>
                  </w:pPr>
                  <w:r w:rsidRPr="00F4728A">
                    <w:rPr>
                      <w:rFonts w:ascii="Arial" w:hAnsi="Arial" w:cs="Arial"/>
                      <w:sz w:val="16"/>
                      <w:szCs w:val="16"/>
                    </w:rPr>
                    <w:t>09-2017</w:t>
                  </w:r>
                </w:p>
              </w:tc>
              <w:tc>
                <w:tcPr>
                  <w:tcW w:w="1126" w:type="dxa"/>
                  <w:shd w:val="clear" w:color="auto" w:fill="auto"/>
                </w:tcPr>
                <w:p w14:paraId="41DD295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09-2017</w:t>
                  </w:r>
                </w:p>
              </w:tc>
              <w:tc>
                <w:tcPr>
                  <w:tcW w:w="2693" w:type="dxa"/>
                  <w:shd w:val="clear" w:color="auto" w:fill="auto"/>
                </w:tcPr>
                <w:p w14:paraId="5C88B54B"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415F6E1B" w14:textId="77777777" w:rsidTr="00874088">
              <w:tc>
                <w:tcPr>
                  <w:tcW w:w="1999" w:type="dxa"/>
                  <w:shd w:val="clear" w:color="auto" w:fill="auto"/>
                </w:tcPr>
                <w:p w14:paraId="295F1111" w14:textId="77777777" w:rsidR="009D6706" w:rsidRPr="00F4728A" w:rsidRDefault="009D6706" w:rsidP="009D6706">
                  <w:pPr>
                    <w:rPr>
                      <w:rFonts w:ascii="Arial" w:hAnsi="Arial" w:cs="Arial"/>
                      <w:sz w:val="16"/>
                      <w:szCs w:val="16"/>
                    </w:rPr>
                  </w:pPr>
                  <w:r w:rsidRPr="00F4728A">
                    <w:rPr>
                      <w:rFonts w:ascii="Arial" w:hAnsi="Arial" w:cs="Arial"/>
                      <w:sz w:val="16"/>
                      <w:szCs w:val="16"/>
                    </w:rPr>
                    <w:t xml:space="preserve">Wystąpienie z wnioskiem o pozytywną </w:t>
                  </w:r>
                  <w:r w:rsidRPr="00F4728A">
                    <w:rPr>
                      <w:rFonts w:ascii="Arial" w:hAnsi="Arial" w:cs="Arial"/>
                      <w:sz w:val="16"/>
                      <w:szCs w:val="16"/>
                    </w:rPr>
                    <w:lastRenderedPageBreak/>
                    <w:t>ocenę projektu do KRMC</w:t>
                  </w:r>
                </w:p>
              </w:tc>
              <w:tc>
                <w:tcPr>
                  <w:tcW w:w="1306" w:type="dxa"/>
                  <w:shd w:val="clear" w:color="auto" w:fill="auto"/>
                </w:tcPr>
                <w:p w14:paraId="109C4D6A" w14:textId="77777777" w:rsidR="009D6706" w:rsidRPr="00F4728A" w:rsidRDefault="009D6706" w:rsidP="009D6706">
                  <w:pPr>
                    <w:rPr>
                      <w:rFonts w:ascii="Arial" w:hAnsi="Arial" w:cs="Arial"/>
                      <w:sz w:val="16"/>
                      <w:szCs w:val="16"/>
                    </w:rPr>
                  </w:pPr>
                  <w:r w:rsidRPr="00F4728A">
                    <w:rPr>
                      <w:rFonts w:ascii="Arial" w:hAnsi="Arial" w:cs="Arial"/>
                      <w:sz w:val="16"/>
                      <w:szCs w:val="16"/>
                    </w:rPr>
                    <w:lastRenderedPageBreak/>
                    <w:t>09-2017</w:t>
                  </w:r>
                </w:p>
              </w:tc>
              <w:tc>
                <w:tcPr>
                  <w:tcW w:w="1126" w:type="dxa"/>
                  <w:shd w:val="clear" w:color="auto" w:fill="auto"/>
                </w:tcPr>
                <w:p w14:paraId="5752A815"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10-2017</w:t>
                  </w:r>
                </w:p>
              </w:tc>
              <w:tc>
                <w:tcPr>
                  <w:tcW w:w="2693" w:type="dxa"/>
                  <w:shd w:val="clear" w:color="auto" w:fill="auto"/>
                </w:tcPr>
                <w:p w14:paraId="19071FE6" w14:textId="77777777" w:rsidR="009D6706" w:rsidRPr="00F4728A" w:rsidRDefault="009D6706" w:rsidP="009D6706">
                  <w:pPr>
                    <w:rPr>
                      <w:rFonts w:ascii="Arial" w:hAnsi="Arial" w:cs="Arial"/>
                      <w:sz w:val="16"/>
                      <w:szCs w:val="16"/>
                    </w:rPr>
                  </w:pPr>
                  <w:r w:rsidRPr="00F4728A">
                    <w:rPr>
                      <w:rFonts w:ascii="Arial" w:hAnsi="Arial" w:cs="Arial"/>
                      <w:sz w:val="16"/>
                      <w:szCs w:val="16"/>
                    </w:rPr>
                    <w:t xml:space="preserve">osiągnięty – wniosek został skierowany w dniu 03.10.2017 r., tj. niezwłocznie po przygotowaniu </w:t>
                  </w:r>
                  <w:r w:rsidRPr="00F4728A">
                    <w:rPr>
                      <w:rFonts w:ascii="Arial" w:hAnsi="Arial" w:cs="Arial"/>
                      <w:sz w:val="16"/>
                      <w:szCs w:val="16"/>
                    </w:rPr>
                    <w:lastRenderedPageBreak/>
                    <w:t>niezbędnych załączników. Rzeczywisty termin osiągnięcia kamienia nie przekroczył daty punktu ostatecznego.</w:t>
                  </w:r>
                </w:p>
              </w:tc>
            </w:tr>
            <w:tr w:rsidR="00EB3950" w:rsidRPr="00F4728A" w14:paraId="1CC80742" w14:textId="77777777" w:rsidTr="00874088">
              <w:tc>
                <w:tcPr>
                  <w:tcW w:w="1999" w:type="dxa"/>
                  <w:shd w:val="clear" w:color="auto" w:fill="auto"/>
                </w:tcPr>
                <w:p w14:paraId="050FDA74" w14:textId="77777777" w:rsidR="009D6706" w:rsidRPr="00F4728A" w:rsidRDefault="009D6706" w:rsidP="009D6706">
                  <w:pPr>
                    <w:rPr>
                      <w:rFonts w:ascii="Arial" w:hAnsi="Arial" w:cs="Arial"/>
                      <w:sz w:val="16"/>
                      <w:szCs w:val="16"/>
                    </w:rPr>
                  </w:pPr>
                  <w:r w:rsidRPr="00F4728A">
                    <w:rPr>
                      <w:rFonts w:ascii="Arial" w:hAnsi="Arial" w:cs="Arial"/>
                      <w:sz w:val="16"/>
                      <w:szCs w:val="16"/>
                    </w:rPr>
                    <w:lastRenderedPageBreak/>
                    <w:t>Uzyskanie z KRMC pozytywnej oceny projektu</w:t>
                  </w:r>
                </w:p>
              </w:tc>
              <w:tc>
                <w:tcPr>
                  <w:tcW w:w="1306" w:type="dxa"/>
                  <w:shd w:val="clear" w:color="auto" w:fill="auto"/>
                </w:tcPr>
                <w:p w14:paraId="3EE4F1F6" w14:textId="77777777" w:rsidR="009D6706" w:rsidRPr="00F4728A" w:rsidRDefault="009D6706" w:rsidP="009D6706">
                  <w:pPr>
                    <w:rPr>
                      <w:rFonts w:ascii="Arial" w:hAnsi="Arial" w:cs="Arial"/>
                      <w:sz w:val="16"/>
                      <w:szCs w:val="16"/>
                    </w:rPr>
                  </w:pPr>
                  <w:r w:rsidRPr="00F4728A">
                    <w:rPr>
                      <w:rFonts w:ascii="Arial" w:hAnsi="Arial" w:cs="Arial"/>
                      <w:sz w:val="16"/>
                      <w:szCs w:val="16"/>
                    </w:rPr>
                    <w:t>10-2017</w:t>
                  </w:r>
                </w:p>
              </w:tc>
              <w:tc>
                <w:tcPr>
                  <w:tcW w:w="1126" w:type="dxa"/>
                  <w:shd w:val="clear" w:color="auto" w:fill="auto"/>
                </w:tcPr>
                <w:p w14:paraId="70233298"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11-2017</w:t>
                  </w:r>
                </w:p>
              </w:tc>
              <w:tc>
                <w:tcPr>
                  <w:tcW w:w="2693" w:type="dxa"/>
                  <w:shd w:val="clear" w:color="auto" w:fill="auto"/>
                </w:tcPr>
                <w:p w14:paraId="1158F552"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 – Przyczyna przekroczenia planowanego terminu: konieczność przeprowadzenia dodatkowych konsultacji z różnymi organami opiniotwórczymi.</w:t>
                  </w:r>
                </w:p>
              </w:tc>
            </w:tr>
            <w:tr w:rsidR="00EB3950" w:rsidRPr="00F4728A" w14:paraId="75030F5D" w14:textId="77777777" w:rsidTr="00874088">
              <w:tc>
                <w:tcPr>
                  <w:tcW w:w="1999" w:type="dxa"/>
                  <w:shd w:val="clear" w:color="auto" w:fill="auto"/>
                </w:tcPr>
                <w:p w14:paraId="40CB38DB" w14:textId="77777777" w:rsidR="009D6706" w:rsidRPr="00F4728A" w:rsidRDefault="009D6706" w:rsidP="009D6706">
                  <w:pPr>
                    <w:rPr>
                      <w:rFonts w:ascii="Arial" w:hAnsi="Arial" w:cs="Arial"/>
                      <w:sz w:val="16"/>
                      <w:szCs w:val="16"/>
                    </w:rPr>
                  </w:pPr>
                  <w:r w:rsidRPr="00F4728A">
                    <w:rPr>
                      <w:rFonts w:ascii="Arial" w:hAnsi="Arial" w:cs="Arial"/>
                      <w:sz w:val="16"/>
                      <w:szCs w:val="16"/>
                    </w:rPr>
                    <w:t>Zatrudnienie bibliotekarzy, archiwistów, konserwatora</w:t>
                  </w:r>
                </w:p>
              </w:tc>
              <w:tc>
                <w:tcPr>
                  <w:tcW w:w="1306" w:type="dxa"/>
                  <w:shd w:val="clear" w:color="auto" w:fill="auto"/>
                </w:tcPr>
                <w:p w14:paraId="728BEB42" w14:textId="77777777" w:rsidR="009D6706" w:rsidRPr="00F4728A" w:rsidRDefault="009D6706" w:rsidP="009D6706">
                  <w:pPr>
                    <w:rPr>
                      <w:rFonts w:ascii="Arial" w:hAnsi="Arial" w:cs="Arial"/>
                      <w:sz w:val="16"/>
                      <w:szCs w:val="16"/>
                    </w:rPr>
                  </w:pPr>
                  <w:r w:rsidRPr="00F4728A">
                    <w:rPr>
                      <w:rFonts w:ascii="Arial" w:hAnsi="Arial" w:cs="Arial"/>
                      <w:sz w:val="16"/>
                      <w:szCs w:val="16"/>
                    </w:rPr>
                    <w:t>08-2018</w:t>
                  </w:r>
                </w:p>
              </w:tc>
              <w:tc>
                <w:tcPr>
                  <w:tcW w:w="1126" w:type="dxa"/>
                  <w:shd w:val="clear" w:color="auto" w:fill="auto"/>
                </w:tcPr>
                <w:p w14:paraId="7CCD347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08-2018</w:t>
                  </w:r>
                </w:p>
              </w:tc>
              <w:tc>
                <w:tcPr>
                  <w:tcW w:w="2693" w:type="dxa"/>
                  <w:shd w:val="clear" w:color="auto" w:fill="auto"/>
                </w:tcPr>
                <w:p w14:paraId="6763A6CE"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3514FFCC" w14:textId="77777777" w:rsidTr="00874088">
              <w:tc>
                <w:tcPr>
                  <w:tcW w:w="1999" w:type="dxa"/>
                  <w:shd w:val="clear" w:color="auto" w:fill="auto"/>
                </w:tcPr>
                <w:p w14:paraId="11715D85" w14:textId="77777777" w:rsidR="009D6706" w:rsidRPr="00F4728A" w:rsidRDefault="009D6706" w:rsidP="009D6706">
                  <w:pPr>
                    <w:rPr>
                      <w:rFonts w:ascii="Arial" w:hAnsi="Arial" w:cs="Arial"/>
                      <w:sz w:val="16"/>
                      <w:szCs w:val="16"/>
                    </w:rPr>
                  </w:pPr>
                  <w:r w:rsidRPr="00F4728A">
                    <w:rPr>
                      <w:rFonts w:ascii="Arial" w:hAnsi="Arial" w:cs="Arial"/>
                      <w:sz w:val="16"/>
                      <w:szCs w:val="16"/>
                    </w:rPr>
                    <w:t>Wyselekcjonowanie zasobów i konserwacja zachowawcza</w:t>
                  </w:r>
                </w:p>
              </w:tc>
              <w:tc>
                <w:tcPr>
                  <w:tcW w:w="1306" w:type="dxa"/>
                  <w:shd w:val="clear" w:color="auto" w:fill="auto"/>
                </w:tcPr>
                <w:p w14:paraId="17A49C3E" w14:textId="77777777" w:rsidR="009D6706" w:rsidRPr="00F4728A" w:rsidRDefault="009D6706" w:rsidP="009D6706">
                  <w:pPr>
                    <w:rPr>
                      <w:rFonts w:ascii="Arial" w:hAnsi="Arial" w:cs="Arial"/>
                      <w:sz w:val="16"/>
                      <w:szCs w:val="16"/>
                    </w:rPr>
                  </w:pPr>
                  <w:r w:rsidRPr="00F4728A">
                    <w:rPr>
                      <w:rFonts w:ascii="Arial" w:hAnsi="Arial" w:cs="Arial"/>
                      <w:sz w:val="16"/>
                      <w:szCs w:val="16"/>
                    </w:rPr>
                    <w:t>05-2021</w:t>
                  </w:r>
                </w:p>
              </w:tc>
              <w:tc>
                <w:tcPr>
                  <w:tcW w:w="1126" w:type="dxa"/>
                  <w:shd w:val="clear" w:color="auto" w:fill="auto"/>
                </w:tcPr>
                <w:p w14:paraId="210AC786"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05-2021</w:t>
                  </w:r>
                </w:p>
              </w:tc>
              <w:tc>
                <w:tcPr>
                  <w:tcW w:w="2693" w:type="dxa"/>
                  <w:shd w:val="clear" w:color="auto" w:fill="auto"/>
                </w:tcPr>
                <w:p w14:paraId="359520B8"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4488B8B6" w14:textId="77777777" w:rsidTr="00874088">
              <w:tc>
                <w:tcPr>
                  <w:tcW w:w="1999" w:type="dxa"/>
                  <w:shd w:val="clear" w:color="auto" w:fill="auto"/>
                </w:tcPr>
                <w:p w14:paraId="01A5FD7F" w14:textId="77777777" w:rsidR="009D6706" w:rsidRPr="00F4728A" w:rsidRDefault="009D6706" w:rsidP="009D6706">
                  <w:pPr>
                    <w:rPr>
                      <w:rFonts w:ascii="Arial" w:hAnsi="Arial" w:cs="Arial"/>
                      <w:sz w:val="16"/>
                      <w:szCs w:val="16"/>
                    </w:rPr>
                  </w:pPr>
                  <w:r w:rsidRPr="00F4728A">
                    <w:rPr>
                      <w:rFonts w:ascii="Arial" w:hAnsi="Arial" w:cs="Arial"/>
                      <w:sz w:val="16"/>
                      <w:szCs w:val="16"/>
                    </w:rPr>
                    <w:t>Wybór dostawcy oprogramowania i sprzętu oraz zawarcie umów dotyczących ww. dostaw</w:t>
                  </w:r>
                </w:p>
              </w:tc>
              <w:tc>
                <w:tcPr>
                  <w:tcW w:w="1306" w:type="dxa"/>
                  <w:shd w:val="clear" w:color="auto" w:fill="auto"/>
                </w:tcPr>
                <w:p w14:paraId="42765025" w14:textId="77777777" w:rsidR="009D6706" w:rsidRPr="00F4728A" w:rsidRDefault="009D6706" w:rsidP="009D6706">
                  <w:pPr>
                    <w:rPr>
                      <w:rFonts w:ascii="Arial" w:hAnsi="Arial" w:cs="Arial"/>
                      <w:sz w:val="16"/>
                      <w:szCs w:val="16"/>
                    </w:rPr>
                  </w:pPr>
                  <w:r w:rsidRPr="00F4728A">
                    <w:rPr>
                      <w:rFonts w:ascii="Arial" w:hAnsi="Arial" w:cs="Arial"/>
                      <w:sz w:val="16"/>
                      <w:szCs w:val="16"/>
                    </w:rPr>
                    <w:t>08-2018</w:t>
                  </w:r>
                </w:p>
              </w:tc>
              <w:tc>
                <w:tcPr>
                  <w:tcW w:w="1126" w:type="dxa"/>
                  <w:shd w:val="clear" w:color="auto" w:fill="auto"/>
                </w:tcPr>
                <w:p w14:paraId="4FED6A91" w14:textId="77777777" w:rsidR="009D6706" w:rsidRPr="00F4728A" w:rsidRDefault="009D6706" w:rsidP="009D6706">
                  <w:pPr>
                    <w:pStyle w:val="NormalnyWeb"/>
                    <w:spacing w:after="0"/>
                    <w:ind w:left="6"/>
                    <w:rPr>
                      <w:rFonts w:ascii="Arial" w:hAnsi="Arial" w:cs="Arial"/>
                      <w:sz w:val="16"/>
                      <w:szCs w:val="16"/>
                    </w:rPr>
                  </w:pPr>
                  <w:r w:rsidRPr="00F4728A">
                    <w:rPr>
                      <w:rFonts w:ascii="Arial" w:hAnsi="Arial" w:cs="Arial"/>
                      <w:sz w:val="16"/>
                      <w:szCs w:val="16"/>
                    </w:rPr>
                    <w:t>11-2019</w:t>
                  </w:r>
                </w:p>
                <w:p w14:paraId="621E0F52" w14:textId="77777777" w:rsidR="009D6706" w:rsidRPr="00F4728A" w:rsidRDefault="009D6706" w:rsidP="009D6706">
                  <w:pPr>
                    <w:pStyle w:val="Akapitzlist"/>
                    <w:ind w:left="7"/>
                    <w:rPr>
                      <w:rFonts w:ascii="Arial" w:hAnsi="Arial" w:cs="Arial"/>
                      <w:sz w:val="16"/>
                      <w:szCs w:val="16"/>
                    </w:rPr>
                  </w:pPr>
                </w:p>
              </w:tc>
              <w:tc>
                <w:tcPr>
                  <w:tcW w:w="2693" w:type="dxa"/>
                  <w:shd w:val="clear" w:color="auto" w:fill="auto"/>
                </w:tcPr>
                <w:p w14:paraId="363EA40B" w14:textId="77777777" w:rsidR="009D6706" w:rsidRPr="00F4728A" w:rsidRDefault="009D6706" w:rsidP="009D6706">
                  <w:pPr>
                    <w:pStyle w:val="NormalnyWeb"/>
                    <w:spacing w:after="0"/>
                    <w:rPr>
                      <w:rFonts w:ascii="Arial" w:hAnsi="Arial" w:cs="Arial"/>
                      <w:sz w:val="16"/>
                      <w:szCs w:val="16"/>
                    </w:rPr>
                  </w:pPr>
                  <w:r w:rsidRPr="00F4728A">
                    <w:rPr>
                      <w:rFonts w:ascii="Arial" w:eastAsiaTheme="minorEastAsia" w:hAnsi="Arial" w:cs="Arial"/>
                      <w:sz w:val="16"/>
                      <w:szCs w:val="16"/>
                    </w:rPr>
                    <w:t>osiągnięty</w:t>
                  </w:r>
                  <w:r w:rsidRPr="00F4728A">
                    <w:rPr>
                      <w:rFonts w:ascii="Arial" w:hAnsi="Arial" w:cs="Arial"/>
                      <w:sz w:val="16"/>
                      <w:szCs w:val="16"/>
                    </w:rPr>
                    <w:t xml:space="preserve">. </w:t>
                  </w:r>
                </w:p>
                <w:p w14:paraId="1C27F903" w14:textId="3238333A" w:rsidR="009D6706" w:rsidRPr="00F4728A" w:rsidRDefault="009D6706" w:rsidP="009D6706">
                  <w:pPr>
                    <w:rPr>
                      <w:rFonts w:ascii="Arial" w:hAnsi="Arial" w:cs="Arial"/>
                      <w:sz w:val="16"/>
                      <w:szCs w:val="16"/>
                    </w:rPr>
                  </w:pPr>
                  <w:r w:rsidRPr="00F4728A">
                    <w:rPr>
                      <w:rFonts w:ascii="Arial" w:hAnsi="Arial" w:cs="Arial"/>
                      <w:sz w:val="16"/>
                      <w:szCs w:val="16"/>
                    </w:rPr>
                    <w:t>Przyczyny nieosiągnięcia pełnego kamienia w zaplanowanym terminie: Duże obciążenie zadaniami, możliwe terminy wdrożenia oprogramowania dłuższe niż początkowo zakładano, opóźnienie w zakupie niezbędnego serwera</w:t>
                  </w:r>
                  <w:r w:rsidR="00874088" w:rsidRPr="00F4728A">
                    <w:rPr>
                      <w:rFonts w:ascii="Arial" w:hAnsi="Arial" w:cs="Arial"/>
                      <w:sz w:val="16"/>
                      <w:szCs w:val="16"/>
                    </w:rPr>
                    <w:t>, brak ofert, oferta</w:t>
                  </w:r>
                  <w:r w:rsidRPr="00F4728A">
                    <w:rPr>
                      <w:rFonts w:ascii="Arial" w:hAnsi="Arial" w:cs="Arial"/>
                      <w:sz w:val="16"/>
                      <w:szCs w:val="16"/>
                    </w:rPr>
                    <w:t xml:space="preserve"> przekraczała przewidziane środki na zakup. </w:t>
                  </w:r>
                </w:p>
              </w:tc>
            </w:tr>
            <w:tr w:rsidR="00EB3950" w:rsidRPr="00F4728A" w14:paraId="6CFCB36E" w14:textId="77777777" w:rsidTr="00874088">
              <w:tc>
                <w:tcPr>
                  <w:tcW w:w="1999" w:type="dxa"/>
                  <w:shd w:val="clear" w:color="auto" w:fill="auto"/>
                </w:tcPr>
                <w:p w14:paraId="4C23090A" w14:textId="77777777" w:rsidR="009D6706" w:rsidRPr="00F4728A" w:rsidRDefault="009D6706" w:rsidP="009D6706">
                  <w:pPr>
                    <w:rPr>
                      <w:rFonts w:ascii="Arial" w:hAnsi="Arial" w:cs="Arial"/>
                      <w:sz w:val="16"/>
                      <w:szCs w:val="16"/>
                    </w:rPr>
                  </w:pPr>
                  <w:r w:rsidRPr="00F4728A">
                    <w:rPr>
                      <w:rFonts w:ascii="Arial" w:hAnsi="Arial" w:cs="Arial"/>
                      <w:sz w:val="16"/>
                      <w:szCs w:val="16"/>
                    </w:rPr>
                    <w:t>Potwierdzenie odbioru oprogramowania i sprzętu</w:t>
                  </w:r>
                </w:p>
              </w:tc>
              <w:tc>
                <w:tcPr>
                  <w:tcW w:w="1306" w:type="dxa"/>
                  <w:shd w:val="clear" w:color="auto" w:fill="auto"/>
                </w:tcPr>
                <w:p w14:paraId="6DDA6C4E" w14:textId="77777777" w:rsidR="009D6706" w:rsidRPr="00F4728A" w:rsidRDefault="009D6706" w:rsidP="009D6706">
                  <w:pPr>
                    <w:rPr>
                      <w:rFonts w:ascii="Arial" w:hAnsi="Arial" w:cs="Arial"/>
                      <w:sz w:val="16"/>
                      <w:szCs w:val="16"/>
                    </w:rPr>
                  </w:pPr>
                  <w:bookmarkStart w:id="0" w:name="__DdeLink__3440_3432004142"/>
                  <w:bookmarkEnd w:id="0"/>
                  <w:r w:rsidRPr="00F4728A">
                    <w:rPr>
                      <w:rFonts w:ascii="Arial" w:hAnsi="Arial" w:cs="Arial"/>
                      <w:sz w:val="16"/>
                      <w:szCs w:val="16"/>
                    </w:rPr>
                    <w:t>09-2018</w:t>
                  </w:r>
                </w:p>
              </w:tc>
              <w:tc>
                <w:tcPr>
                  <w:tcW w:w="1126" w:type="dxa"/>
                  <w:shd w:val="clear" w:color="auto" w:fill="auto"/>
                </w:tcPr>
                <w:p w14:paraId="6F79E9B0"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11-2019</w:t>
                  </w:r>
                </w:p>
              </w:tc>
              <w:tc>
                <w:tcPr>
                  <w:tcW w:w="2693" w:type="dxa"/>
                  <w:shd w:val="clear" w:color="auto" w:fill="auto"/>
                </w:tcPr>
                <w:p w14:paraId="330700CC"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osiągnięty</w:t>
                  </w:r>
                </w:p>
                <w:p w14:paraId="2EB64F54" w14:textId="77777777" w:rsidR="009D6706" w:rsidRPr="00F4728A" w:rsidRDefault="009D6706" w:rsidP="009D6706">
                  <w:pPr>
                    <w:pStyle w:val="NormalnyWeb"/>
                    <w:spacing w:before="280" w:after="0"/>
                    <w:rPr>
                      <w:rFonts w:ascii="Arial" w:hAnsi="Arial" w:cs="Arial"/>
                      <w:sz w:val="16"/>
                      <w:szCs w:val="16"/>
                    </w:rPr>
                  </w:pPr>
                  <w:r w:rsidRPr="00F4728A">
                    <w:rPr>
                      <w:rFonts w:ascii="Arial" w:hAnsi="Arial" w:cs="Arial"/>
                      <w:sz w:val="16"/>
                      <w:szCs w:val="16"/>
                    </w:rPr>
                    <w:t>Przyczyna nieosiągnięcia pełnego kamienia w zaplanowanym terminie: nieosiągnięcie kamienia dot. wyboru dostawcy.</w:t>
                  </w:r>
                </w:p>
                <w:p w14:paraId="230E0C5B" w14:textId="77777777" w:rsidR="009D6706" w:rsidRPr="00F4728A" w:rsidRDefault="009D6706" w:rsidP="009D6706">
                  <w:pPr>
                    <w:rPr>
                      <w:rFonts w:ascii="Arial" w:hAnsi="Arial" w:cs="Arial"/>
                      <w:sz w:val="16"/>
                      <w:szCs w:val="16"/>
                    </w:rPr>
                  </w:pPr>
                </w:p>
              </w:tc>
            </w:tr>
            <w:tr w:rsidR="00EB3950" w:rsidRPr="00F4728A" w14:paraId="4792C91F" w14:textId="77777777" w:rsidTr="00874088">
              <w:tc>
                <w:tcPr>
                  <w:tcW w:w="1999" w:type="dxa"/>
                  <w:shd w:val="clear" w:color="auto" w:fill="auto"/>
                </w:tcPr>
                <w:p w14:paraId="357C81E4"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 xml:space="preserve">Instalacja oprogramowania i sprzętu wybranych w drodze </w:t>
                  </w:r>
                </w:p>
                <w:p w14:paraId="048FD648" w14:textId="77777777" w:rsidR="009D6706" w:rsidRPr="00F4728A" w:rsidRDefault="009D6706" w:rsidP="009D6706">
                  <w:pPr>
                    <w:rPr>
                      <w:rFonts w:ascii="Arial" w:hAnsi="Arial" w:cs="Arial"/>
                      <w:sz w:val="16"/>
                      <w:szCs w:val="16"/>
                    </w:rPr>
                  </w:pPr>
                  <w:r w:rsidRPr="00F4728A">
                    <w:rPr>
                      <w:rFonts w:ascii="Arial" w:hAnsi="Arial" w:cs="Arial"/>
                      <w:sz w:val="16"/>
                      <w:szCs w:val="16"/>
                    </w:rPr>
                    <w:t>zamówienia publicznego</w:t>
                  </w:r>
                </w:p>
              </w:tc>
              <w:tc>
                <w:tcPr>
                  <w:tcW w:w="1306" w:type="dxa"/>
                  <w:shd w:val="clear" w:color="auto" w:fill="auto"/>
                </w:tcPr>
                <w:p w14:paraId="602E1BC1" w14:textId="77777777" w:rsidR="009D6706" w:rsidRPr="00F4728A" w:rsidRDefault="009D6706" w:rsidP="009D6706">
                  <w:pPr>
                    <w:rPr>
                      <w:rFonts w:ascii="Arial" w:hAnsi="Arial" w:cs="Arial"/>
                      <w:sz w:val="16"/>
                      <w:szCs w:val="16"/>
                    </w:rPr>
                  </w:pPr>
                  <w:r w:rsidRPr="00F4728A">
                    <w:rPr>
                      <w:rFonts w:ascii="Arial" w:hAnsi="Arial" w:cs="Arial"/>
                      <w:sz w:val="16"/>
                      <w:szCs w:val="16"/>
                    </w:rPr>
                    <w:t>09-2018</w:t>
                  </w:r>
                </w:p>
              </w:tc>
              <w:tc>
                <w:tcPr>
                  <w:tcW w:w="1126" w:type="dxa"/>
                  <w:shd w:val="clear" w:color="auto" w:fill="auto"/>
                </w:tcPr>
                <w:p w14:paraId="63EB9D1E"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11-2020</w:t>
                  </w:r>
                </w:p>
              </w:tc>
              <w:tc>
                <w:tcPr>
                  <w:tcW w:w="2693" w:type="dxa"/>
                  <w:shd w:val="clear" w:color="auto" w:fill="auto"/>
                </w:tcPr>
                <w:p w14:paraId="60F77837"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osiągnięty</w:t>
                  </w:r>
                </w:p>
                <w:p w14:paraId="72BFEA77" w14:textId="508E1729" w:rsidR="009D6706" w:rsidRPr="00F4728A" w:rsidRDefault="009D6706" w:rsidP="00EB3950">
                  <w:pPr>
                    <w:pStyle w:val="NormalnyWeb"/>
                    <w:spacing w:before="280" w:after="0"/>
                    <w:rPr>
                      <w:rFonts w:ascii="Arial" w:hAnsi="Arial" w:cs="Arial"/>
                      <w:sz w:val="16"/>
                      <w:szCs w:val="16"/>
                    </w:rPr>
                  </w:pPr>
                  <w:r w:rsidRPr="00F4728A">
                    <w:rPr>
                      <w:rFonts w:ascii="Arial" w:hAnsi="Arial" w:cs="Arial"/>
                      <w:sz w:val="16"/>
                      <w:szCs w:val="16"/>
                    </w:rPr>
                    <w:t>Przyczyna nieosiągnięcia kamienia w zaplanowanym terminie: nieosiągnięcie kamienia dot. wyboru dostawcy.</w:t>
                  </w:r>
                  <w:r w:rsidR="00EB3950" w:rsidRPr="00F4728A">
                    <w:rPr>
                      <w:rFonts w:ascii="Arial" w:hAnsi="Arial" w:cs="Arial"/>
                      <w:sz w:val="16"/>
                      <w:szCs w:val="16"/>
                    </w:rPr>
                    <w:t xml:space="preserve"> </w:t>
                  </w:r>
                  <w:r w:rsidRPr="00F4728A">
                    <w:rPr>
                      <w:rFonts w:ascii="Arial" w:hAnsi="Arial" w:cs="Arial"/>
                      <w:sz w:val="16"/>
                      <w:szCs w:val="16"/>
                    </w:rPr>
                    <w:t xml:space="preserve">Zakończono proces wdrażania ostatniego oprogramowania: 11.2020. </w:t>
                  </w:r>
                </w:p>
              </w:tc>
            </w:tr>
            <w:tr w:rsidR="00EB3950" w:rsidRPr="00F4728A" w14:paraId="0463E497" w14:textId="77777777" w:rsidTr="00874088">
              <w:tc>
                <w:tcPr>
                  <w:tcW w:w="1999" w:type="dxa"/>
                  <w:shd w:val="clear" w:color="auto" w:fill="auto"/>
                </w:tcPr>
                <w:p w14:paraId="653A87B2" w14:textId="77777777" w:rsidR="009D6706" w:rsidRPr="00F4728A" w:rsidRDefault="009D6706" w:rsidP="009D6706">
                  <w:pPr>
                    <w:rPr>
                      <w:rFonts w:ascii="Arial" w:hAnsi="Arial" w:cs="Arial"/>
                      <w:sz w:val="16"/>
                      <w:szCs w:val="16"/>
                    </w:rPr>
                  </w:pPr>
                  <w:r w:rsidRPr="00F4728A">
                    <w:rPr>
                      <w:rFonts w:ascii="Arial" w:hAnsi="Arial" w:cs="Arial"/>
                      <w:sz w:val="16"/>
                      <w:szCs w:val="16"/>
                    </w:rPr>
                    <w:t>Zaangażowanie pracowników do skanowania</w:t>
                  </w:r>
                </w:p>
              </w:tc>
              <w:tc>
                <w:tcPr>
                  <w:tcW w:w="1306" w:type="dxa"/>
                  <w:shd w:val="clear" w:color="auto" w:fill="auto"/>
                </w:tcPr>
                <w:p w14:paraId="42E7520A" w14:textId="77777777" w:rsidR="009D6706" w:rsidRPr="00F4728A" w:rsidRDefault="009D6706" w:rsidP="009D6706">
                  <w:pPr>
                    <w:rPr>
                      <w:rFonts w:ascii="Arial" w:hAnsi="Arial" w:cs="Arial"/>
                      <w:sz w:val="16"/>
                      <w:szCs w:val="16"/>
                    </w:rPr>
                  </w:pPr>
                  <w:r w:rsidRPr="00F4728A">
                    <w:rPr>
                      <w:rFonts w:ascii="Arial" w:hAnsi="Arial" w:cs="Arial"/>
                      <w:sz w:val="16"/>
                      <w:szCs w:val="16"/>
                    </w:rPr>
                    <w:t>10-2018</w:t>
                  </w:r>
                </w:p>
              </w:tc>
              <w:tc>
                <w:tcPr>
                  <w:tcW w:w="1126" w:type="dxa"/>
                  <w:shd w:val="clear" w:color="auto" w:fill="auto"/>
                </w:tcPr>
                <w:p w14:paraId="3F4329D7"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09-2018</w:t>
                  </w:r>
                </w:p>
              </w:tc>
              <w:tc>
                <w:tcPr>
                  <w:tcW w:w="2693" w:type="dxa"/>
                  <w:shd w:val="clear" w:color="auto" w:fill="auto"/>
                </w:tcPr>
                <w:p w14:paraId="0EA8FFA4"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081CE15A" w14:textId="77777777" w:rsidTr="00874088">
              <w:tc>
                <w:tcPr>
                  <w:tcW w:w="1999" w:type="dxa"/>
                  <w:shd w:val="clear" w:color="auto" w:fill="auto"/>
                </w:tcPr>
                <w:p w14:paraId="07451634" w14:textId="77777777" w:rsidR="009D6706" w:rsidRPr="00F4728A" w:rsidRDefault="009D6706" w:rsidP="009D6706">
                  <w:pPr>
                    <w:rPr>
                      <w:rFonts w:ascii="Arial" w:hAnsi="Arial" w:cs="Arial"/>
                      <w:sz w:val="16"/>
                      <w:szCs w:val="16"/>
                    </w:rPr>
                  </w:pPr>
                  <w:r w:rsidRPr="00F4728A">
                    <w:rPr>
                      <w:rFonts w:ascii="Arial" w:hAnsi="Arial" w:cs="Arial"/>
                      <w:sz w:val="16"/>
                      <w:szCs w:val="16"/>
                    </w:rPr>
                    <w:t>Skanowanie obrazów</w:t>
                  </w:r>
                </w:p>
              </w:tc>
              <w:tc>
                <w:tcPr>
                  <w:tcW w:w="1306" w:type="dxa"/>
                  <w:shd w:val="clear" w:color="auto" w:fill="auto"/>
                </w:tcPr>
                <w:p w14:paraId="1DF49C32"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4C18E34C"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71D4B47C" w14:textId="77777777" w:rsidR="009D6706" w:rsidRPr="00F4728A" w:rsidRDefault="009D6706" w:rsidP="009D6706">
                  <w:pPr>
                    <w:rPr>
                      <w:rFonts w:ascii="Arial" w:hAnsi="Arial" w:cs="Arial"/>
                      <w:sz w:val="16"/>
                      <w:szCs w:val="16"/>
                    </w:rPr>
                  </w:pPr>
                  <w:r w:rsidRPr="00F4728A">
                    <w:rPr>
                      <w:rFonts w:ascii="Arial" w:hAnsi="Arial" w:cs="Arial"/>
                      <w:sz w:val="16"/>
                      <w:szCs w:val="16"/>
                    </w:rPr>
                    <w:t xml:space="preserve">osiągnięty </w:t>
                  </w:r>
                </w:p>
              </w:tc>
            </w:tr>
            <w:tr w:rsidR="00EB3950" w:rsidRPr="00F4728A" w14:paraId="208FEE4D" w14:textId="77777777" w:rsidTr="00874088">
              <w:tc>
                <w:tcPr>
                  <w:tcW w:w="1999" w:type="dxa"/>
                  <w:shd w:val="clear" w:color="auto" w:fill="auto"/>
                </w:tcPr>
                <w:p w14:paraId="56FDE72D" w14:textId="77777777" w:rsidR="009D6706" w:rsidRPr="00F4728A" w:rsidRDefault="009D6706" w:rsidP="009D6706">
                  <w:pPr>
                    <w:rPr>
                      <w:rFonts w:ascii="Arial" w:hAnsi="Arial" w:cs="Arial"/>
                      <w:sz w:val="16"/>
                      <w:szCs w:val="16"/>
                    </w:rPr>
                  </w:pPr>
                  <w:r w:rsidRPr="00F4728A">
                    <w:rPr>
                      <w:rFonts w:ascii="Arial" w:hAnsi="Arial" w:cs="Arial"/>
                      <w:sz w:val="16"/>
                      <w:szCs w:val="16"/>
                    </w:rPr>
                    <w:t>Wybór wykonawców prac koniecznych do spełnienia standardu WCAG 2.0 AA</w:t>
                  </w:r>
                </w:p>
              </w:tc>
              <w:tc>
                <w:tcPr>
                  <w:tcW w:w="1306" w:type="dxa"/>
                  <w:shd w:val="clear" w:color="auto" w:fill="auto"/>
                </w:tcPr>
                <w:p w14:paraId="7520292A" w14:textId="77777777" w:rsidR="009D6706" w:rsidRPr="00F4728A" w:rsidRDefault="009D6706" w:rsidP="009D6706">
                  <w:pPr>
                    <w:rPr>
                      <w:rFonts w:ascii="Arial" w:hAnsi="Arial" w:cs="Arial"/>
                      <w:sz w:val="16"/>
                      <w:szCs w:val="16"/>
                    </w:rPr>
                  </w:pPr>
                  <w:r w:rsidRPr="00F4728A">
                    <w:rPr>
                      <w:rFonts w:ascii="Arial" w:hAnsi="Arial" w:cs="Arial"/>
                      <w:sz w:val="16"/>
                      <w:szCs w:val="16"/>
                    </w:rPr>
                    <w:t>10-2018</w:t>
                  </w:r>
                </w:p>
              </w:tc>
              <w:tc>
                <w:tcPr>
                  <w:tcW w:w="1126" w:type="dxa"/>
                  <w:shd w:val="clear" w:color="auto" w:fill="auto"/>
                </w:tcPr>
                <w:p w14:paraId="6DD82D3C"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06-2019</w:t>
                  </w:r>
                </w:p>
              </w:tc>
              <w:tc>
                <w:tcPr>
                  <w:tcW w:w="2693" w:type="dxa"/>
                  <w:shd w:val="clear" w:color="auto" w:fill="auto"/>
                </w:tcPr>
                <w:p w14:paraId="194C561A" w14:textId="751A361F" w:rsidR="009D6706" w:rsidRPr="00F4728A" w:rsidRDefault="009D6706" w:rsidP="009D6706">
                  <w:pPr>
                    <w:rPr>
                      <w:rFonts w:ascii="Arial" w:hAnsi="Arial" w:cs="Arial"/>
                      <w:sz w:val="16"/>
                      <w:szCs w:val="16"/>
                    </w:rPr>
                  </w:pPr>
                  <w:r w:rsidRPr="00F4728A">
                    <w:rPr>
                      <w:rFonts w:ascii="Arial" w:hAnsi="Arial" w:cs="Arial"/>
                      <w:sz w:val="16"/>
                      <w:szCs w:val="16"/>
                    </w:rPr>
                    <w:t>Osiągnięty. Przyczyna nieosiągnięcia kamienia w zaplanowanym terminie: oferty przewyższały kwotę przeznaczoną.</w:t>
                  </w:r>
                  <w:r w:rsidR="00EB3950" w:rsidRPr="00F4728A">
                    <w:rPr>
                      <w:rFonts w:ascii="Arial" w:hAnsi="Arial" w:cs="Arial"/>
                      <w:sz w:val="16"/>
                      <w:szCs w:val="16"/>
                    </w:rPr>
                    <w:t xml:space="preserve"> Za zgodą </w:t>
                  </w:r>
                  <w:r w:rsidRPr="00F4728A">
                    <w:rPr>
                      <w:rFonts w:ascii="Arial" w:hAnsi="Arial" w:cs="Arial"/>
                      <w:sz w:val="16"/>
                      <w:szCs w:val="16"/>
                    </w:rPr>
                    <w:t>CPPC</w:t>
                  </w:r>
                  <w:r w:rsidR="00EB3950" w:rsidRPr="00F4728A">
                    <w:rPr>
                      <w:rFonts w:ascii="Arial" w:hAnsi="Arial" w:cs="Arial"/>
                      <w:sz w:val="16"/>
                      <w:szCs w:val="16"/>
                    </w:rPr>
                    <w:t xml:space="preserve"> z</w:t>
                  </w:r>
                  <w:r w:rsidRPr="00F4728A">
                    <w:rPr>
                      <w:rFonts w:ascii="Arial" w:hAnsi="Arial" w:cs="Arial"/>
                      <w:sz w:val="16"/>
                      <w:szCs w:val="16"/>
                    </w:rPr>
                    <w:t>atrudni</w:t>
                  </w:r>
                  <w:r w:rsidR="00EB3950" w:rsidRPr="00F4728A">
                    <w:rPr>
                      <w:rFonts w:ascii="Arial" w:hAnsi="Arial" w:cs="Arial"/>
                      <w:sz w:val="16"/>
                      <w:szCs w:val="16"/>
                    </w:rPr>
                    <w:t>ono</w:t>
                  </w:r>
                  <w:r w:rsidRPr="00F4728A">
                    <w:rPr>
                      <w:rFonts w:ascii="Arial" w:hAnsi="Arial" w:cs="Arial"/>
                      <w:sz w:val="16"/>
                      <w:szCs w:val="16"/>
                    </w:rPr>
                    <w:t xml:space="preserve"> 2 osób na ¾ etatu każda, które </w:t>
                  </w:r>
                  <w:r w:rsidR="00EB3950" w:rsidRPr="00F4728A">
                    <w:rPr>
                      <w:rFonts w:ascii="Arial" w:hAnsi="Arial" w:cs="Arial"/>
                      <w:sz w:val="16"/>
                      <w:szCs w:val="16"/>
                    </w:rPr>
                    <w:t>poprawiały teksty po maszynowym OCR</w:t>
                  </w:r>
                  <w:r w:rsidRPr="00F4728A">
                    <w:rPr>
                      <w:rFonts w:ascii="Arial" w:hAnsi="Arial" w:cs="Arial"/>
                      <w:sz w:val="16"/>
                      <w:szCs w:val="16"/>
                    </w:rPr>
                    <w:t>.</w:t>
                  </w:r>
                </w:p>
              </w:tc>
            </w:tr>
            <w:tr w:rsidR="00EB3950" w:rsidRPr="00F4728A" w14:paraId="431C1FC5" w14:textId="77777777" w:rsidTr="00874088">
              <w:tc>
                <w:tcPr>
                  <w:tcW w:w="1999" w:type="dxa"/>
                  <w:shd w:val="clear" w:color="auto" w:fill="auto"/>
                </w:tcPr>
                <w:p w14:paraId="4CB5C50E"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 xml:space="preserve">Wykonanie prac koniecznych do spełnienia standardu </w:t>
                  </w:r>
                </w:p>
                <w:p w14:paraId="7455960E" w14:textId="77777777" w:rsidR="009D6706" w:rsidRPr="00F4728A" w:rsidRDefault="009D6706" w:rsidP="009D6706">
                  <w:pPr>
                    <w:rPr>
                      <w:rFonts w:ascii="Arial" w:hAnsi="Arial" w:cs="Arial"/>
                      <w:sz w:val="16"/>
                      <w:szCs w:val="16"/>
                    </w:rPr>
                  </w:pPr>
                  <w:r w:rsidRPr="00F4728A">
                    <w:rPr>
                      <w:rFonts w:ascii="Arial" w:hAnsi="Arial" w:cs="Arial"/>
                      <w:sz w:val="16"/>
                      <w:szCs w:val="16"/>
                    </w:rPr>
                    <w:t>WCAG 2.0 AA</w:t>
                  </w:r>
                </w:p>
              </w:tc>
              <w:tc>
                <w:tcPr>
                  <w:tcW w:w="1306" w:type="dxa"/>
                  <w:shd w:val="clear" w:color="auto" w:fill="auto"/>
                </w:tcPr>
                <w:p w14:paraId="1CC23480" w14:textId="77777777" w:rsidR="009D6706" w:rsidRPr="00F4728A" w:rsidRDefault="009D6706" w:rsidP="009D6706">
                  <w:pPr>
                    <w:rPr>
                      <w:rFonts w:ascii="Arial" w:hAnsi="Arial" w:cs="Arial"/>
                      <w:sz w:val="16"/>
                      <w:szCs w:val="16"/>
                    </w:rPr>
                  </w:pPr>
                  <w:r w:rsidRPr="00F4728A">
                    <w:rPr>
                      <w:rFonts w:ascii="Arial" w:hAnsi="Arial" w:cs="Arial"/>
                      <w:sz w:val="16"/>
                      <w:szCs w:val="16"/>
                    </w:rPr>
                    <w:t>05-2021</w:t>
                  </w:r>
                </w:p>
              </w:tc>
              <w:tc>
                <w:tcPr>
                  <w:tcW w:w="1126" w:type="dxa"/>
                  <w:shd w:val="clear" w:color="auto" w:fill="auto"/>
                </w:tcPr>
                <w:p w14:paraId="6164C84C"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06-2021</w:t>
                  </w:r>
                </w:p>
                <w:p w14:paraId="7264F57B" w14:textId="77777777" w:rsidR="009D6706" w:rsidRPr="00F4728A" w:rsidRDefault="009D6706" w:rsidP="009D6706">
                  <w:pPr>
                    <w:pStyle w:val="Akapitzlist"/>
                    <w:ind w:left="7"/>
                    <w:rPr>
                      <w:rFonts w:ascii="Arial" w:hAnsi="Arial" w:cs="Arial"/>
                      <w:sz w:val="16"/>
                      <w:szCs w:val="16"/>
                    </w:rPr>
                  </w:pPr>
                </w:p>
              </w:tc>
              <w:tc>
                <w:tcPr>
                  <w:tcW w:w="2693" w:type="dxa"/>
                  <w:shd w:val="clear" w:color="auto" w:fill="auto"/>
                </w:tcPr>
                <w:p w14:paraId="262A62C6" w14:textId="471A9B97" w:rsidR="009D6706" w:rsidRPr="00F4728A" w:rsidRDefault="009D6706" w:rsidP="009D6706">
                  <w:pPr>
                    <w:rPr>
                      <w:rFonts w:ascii="Arial" w:hAnsi="Arial" w:cs="Arial"/>
                      <w:sz w:val="16"/>
                      <w:szCs w:val="16"/>
                    </w:rPr>
                  </w:pPr>
                  <w:r w:rsidRPr="00F4728A">
                    <w:rPr>
                      <w:rFonts w:ascii="Arial" w:hAnsi="Arial" w:cs="Arial"/>
                      <w:sz w:val="16"/>
                      <w:szCs w:val="16"/>
                    </w:rPr>
                    <w:t xml:space="preserve">Osiągnięty. 30.06.2021 skończył się okres zatrudnienia </w:t>
                  </w:r>
                  <w:r w:rsidR="00EB3950" w:rsidRPr="00F4728A">
                    <w:rPr>
                      <w:rFonts w:ascii="Arial" w:hAnsi="Arial" w:cs="Arial"/>
                      <w:sz w:val="16"/>
                      <w:szCs w:val="16"/>
                    </w:rPr>
                    <w:t>zgodnie z ustaleniami z CPPC.</w:t>
                  </w:r>
                </w:p>
              </w:tc>
            </w:tr>
            <w:tr w:rsidR="00EB3950" w:rsidRPr="00F4728A" w14:paraId="10BB327D" w14:textId="77777777" w:rsidTr="00874088">
              <w:tc>
                <w:tcPr>
                  <w:tcW w:w="1999" w:type="dxa"/>
                  <w:shd w:val="clear" w:color="auto" w:fill="auto"/>
                </w:tcPr>
                <w:p w14:paraId="28FB9A3D" w14:textId="77777777" w:rsidR="009D6706" w:rsidRPr="00F4728A" w:rsidRDefault="009D6706" w:rsidP="009D6706">
                  <w:pPr>
                    <w:rPr>
                      <w:rFonts w:ascii="Arial" w:hAnsi="Arial" w:cs="Arial"/>
                      <w:sz w:val="16"/>
                      <w:szCs w:val="16"/>
                    </w:rPr>
                  </w:pPr>
                  <w:r w:rsidRPr="00F4728A">
                    <w:rPr>
                      <w:rFonts w:ascii="Arial" w:hAnsi="Arial" w:cs="Arial"/>
                      <w:sz w:val="16"/>
                      <w:szCs w:val="16"/>
                    </w:rPr>
                    <w:t>Ogłoszenie dot. zamówienia publicznego na wybór wykonawcy usługi dotyczącej skanowania srebrnych opraw 11</w:t>
                  </w:r>
                </w:p>
              </w:tc>
              <w:tc>
                <w:tcPr>
                  <w:tcW w:w="1306" w:type="dxa"/>
                  <w:shd w:val="clear" w:color="auto" w:fill="auto"/>
                </w:tcPr>
                <w:p w14:paraId="09EAC274" w14:textId="77777777" w:rsidR="009D6706" w:rsidRPr="00F4728A" w:rsidRDefault="009D6706" w:rsidP="009D6706">
                  <w:pPr>
                    <w:rPr>
                      <w:rFonts w:ascii="Arial" w:hAnsi="Arial" w:cs="Arial"/>
                      <w:sz w:val="16"/>
                      <w:szCs w:val="16"/>
                    </w:rPr>
                  </w:pPr>
                  <w:r w:rsidRPr="00F4728A">
                    <w:rPr>
                      <w:rFonts w:ascii="Arial" w:hAnsi="Arial" w:cs="Arial"/>
                      <w:sz w:val="16"/>
                      <w:szCs w:val="16"/>
                    </w:rPr>
                    <w:t>03-2019</w:t>
                  </w:r>
                </w:p>
              </w:tc>
              <w:tc>
                <w:tcPr>
                  <w:tcW w:w="1126" w:type="dxa"/>
                  <w:shd w:val="clear" w:color="auto" w:fill="auto"/>
                </w:tcPr>
                <w:p w14:paraId="0E328189"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03-2019</w:t>
                  </w:r>
                </w:p>
              </w:tc>
              <w:tc>
                <w:tcPr>
                  <w:tcW w:w="2693" w:type="dxa"/>
                  <w:shd w:val="clear" w:color="auto" w:fill="auto"/>
                </w:tcPr>
                <w:p w14:paraId="42A00A62"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3405F501" w14:textId="77777777" w:rsidTr="00874088">
              <w:tc>
                <w:tcPr>
                  <w:tcW w:w="1999" w:type="dxa"/>
                  <w:shd w:val="clear" w:color="auto" w:fill="auto"/>
                </w:tcPr>
                <w:p w14:paraId="788C9390" w14:textId="77777777" w:rsidR="009D6706" w:rsidRPr="00F4728A" w:rsidRDefault="009D6706" w:rsidP="009D6706">
                  <w:pPr>
                    <w:rPr>
                      <w:rFonts w:ascii="Arial" w:hAnsi="Arial" w:cs="Arial"/>
                      <w:sz w:val="16"/>
                      <w:szCs w:val="16"/>
                    </w:rPr>
                  </w:pPr>
                  <w:r w:rsidRPr="00F4728A">
                    <w:rPr>
                      <w:rFonts w:ascii="Arial" w:hAnsi="Arial" w:cs="Arial"/>
                      <w:sz w:val="16"/>
                      <w:szCs w:val="16"/>
                    </w:rPr>
                    <w:t>Wybór wykonawcy usługi skanowania srebrnych opraw</w:t>
                  </w:r>
                </w:p>
              </w:tc>
              <w:tc>
                <w:tcPr>
                  <w:tcW w:w="1306" w:type="dxa"/>
                  <w:shd w:val="clear" w:color="auto" w:fill="auto"/>
                </w:tcPr>
                <w:p w14:paraId="33EDCFF1" w14:textId="77777777" w:rsidR="009D6706" w:rsidRPr="00F4728A" w:rsidRDefault="009D6706" w:rsidP="009D6706">
                  <w:pPr>
                    <w:rPr>
                      <w:rFonts w:ascii="Arial" w:hAnsi="Arial" w:cs="Arial"/>
                      <w:sz w:val="16"/>
                      <w:szCs w:val="16"/>
                    </w:rPr>
                  </w:pPr>
                  <w:r w:rsidRPr="00F4728A">
                    <w:rPr>
                      <w:rFonts w:ascii="Arial" w:hAnsi="Arial" w:cs="Arial"/>
                      <w:sz w:val="16"/>
                      <w:szCs w:val="16"/>
                    </w:rPr>
                    <w:t>05-2019</w:t>
                  </w:r>
                </w:p>
              </w:tc>
              <w:tc>
                <w:tcPr>
                  <w:tcW w:w="1126" w:type="dxa"/>
                  <w:shd w:val="clear" w:color="auto" w:fill="auto"/>
                </w:tcPr>
                <w:p w14:paraId="454F3182"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04-2019</w:t>
                  </w:r>
                </w:p>
              </w:tc>
              <w:tc>
                <w:tcPr>
                  <w:tcW w:w="2693" w:type="dxa"/>
                  <w:shd w:val="clear" w:color="auto" w:fill="auto"/>
                </w:tcPr>
                <w:p w14:paraId="0A2B23B8"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33D6141C" w14:textId="77777777" w:rsidTr="00874088">
              <w:tc>
                <w:tcPr>
                  <w:tcW w:w="1999" w:type="dxa"/>
                  <w:shd w:val="clear" w:color="auto" w:fill="auto"/>
                </w:tcPr>
                <w:p w14:paraId="6394F2D0" w14:textId="77777777" w:rsidR="009D6706" w:rsidRPr="00F4728A" w:rsidRDefault="009D6706" w:rsidP="009D6706">
                  <w:pPr>
                    <w:rPr>
                      <w:rFonts w:ascii="Arial" w:hAnsi="Arial" w:cs="Arial"/>
                      <w:sz w:val="16"/>
                      <w:szCs w:val="16"/>
                    </w:rPr>
                  </w:pPr>
                  <w:r w:rsidRPr="00F4728A">
                    <w:rPr>
                      <w:rFonts w:ascii="Arial" w:hAnsi="Arial" w:cs="Arial"/>
                      <w:sz w:val="16"/>
                      <w:szCs w:val="16"/>
                    </w:rPr>
                    <w:t>Zawarcie umowy z wykonawcą skanów srebrnych opraw</w:t>
                  </w:r>
                </w:p>
              </w:tc>
              <w:tc>
                <w:tcPr>
                  <w:tcW w:w="1306" w:type="dxa"/>
                  <w:shd w:val="clear" w:color="auto" w:fill="auto"/>
                </w:tcPr>
                <w:p w14:paraId="3CB277B2" w14:textId="77777777" w:rsidR="009D6706" w:rsidRPr="00F4728A" w:rsidRDefault="009D6706" w:rsidP="009D6706">
                  <w:pPr>
                    <w:rPr>
                      <w:rFonts w:ascii="Arial" w:hAnsi="Arial" w:cs="Arial"/>
                      <w:sz w:val="16"/>
                      <w:szCs w:val="16"/>
                    </w:rPr>
                  </w:pPr>
                  <w:r w:rsidRPr="00F4728A">
                    <w:rPr>
                      <w:rFonts w:ascii="Arial" w:hAnsi="Arial" w:cs="Arial"/>
                      <w:sz w:val="16"/>
                      <w:szCs w:val="16"/>
                    </w:rPr>
                    <w:t>05-2019</w:t>
                  </w:r>
                </w:p>
              </w:tc>
              <w:tc>
                <w:tcPr>
                  <w:tcW w:w="1126" w:type="dxa"/>
                  <w:shd w:val="clear" w:color="auto" w:fill="auto"/>
                </w:tcPr>
                <w:p w14:paraId="25A6BAB0"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05-2019</w:t>
                  </w:r>
                </w:p>
              </w:tc>
              <w:tc>
                <w:tcPr>
                  <w:tcW w:w="2693" w:type="dxa"/>
                  <w:shd w:val="clear" w:color="auto" w:fill="auto"/>
                </w:tcPr>
                <w:p w14:paraId="0854AF4F"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0B029EF4" w14:textId="77777777" w:rsidTr="00874088">
              <w:tc>
                <w:tcPr>
                  <w:tcW w:w="1999" w:type="dxa"/>
                  <w:shd w:val="clear" w:color="auto" w:fill="auto"/>
                </w:tcPr>
                <w:p w14:paraId="36CE48AB" w14:textId="77777777" w:rsidR="009D6706" w:rsidRPr="00F4728A" w:rsidRDefault="009D6706" w:rsidP="009D6706">
                  <w:pPr>
                    <w:rPr>
                      <w:rFonts w:ascii="Arial" w:hAnsi="Arial" w:cs="Arial"/>
                      <w:sz w:val="16"/>
                      <w:szCs w:val="16"/>
                    </w:rPr>
                  </w:pPr>
                  <w:r w:rsidRPr="00F4728A">
                    <w:rPr>
                      <w:rFonts w:ascii="Arial" w:hAnsi="Arial" w:cs="Arial"/>
                      <w:sz w:val="16"/>
                      <w:szCs w:val="16"/>
                    </w:rPr>
                    <w:lastRenderedPageBreak/>
                    <w:t>Wykonanie skanów srebrnych opraw</w:t>
                  </w:r>
                </w:p>
              </w:tc>
              <w:tc>
                <w:tcPr>
                  <w:tcW w:w="1306" w:type="dxa"/>
                  <w:shd w:val="clear" w:color="auto" w:fill="auto"/>
                </w:tcPr>
                <w:p w14:paraId="392C0CF2" w14:textId="77777777" w:rsidR="009D6706" w:rsidRPr="00F4728A" w:rsidRDefault="009D6706" w:rsidP="009D6706">
                  <w:pPr>
                    <w:rPr>
                      <w:rFonts w:ascii="Arial" w:hAnsi="Arial" w:cs="Arial"/>
                      <w:sz w:val="16"/>
                      <w:szCs w:val="16"/>
                    </w:rPr>
                  </w:pPr>
                  <w:r w:rsidRPr="00F4728A">
                    <w:rPr>
                      <w:rFonts w:ascii="Arial" w:hAnsi="Arial" w:cs="Arial"/>
                      <w:sz w:val="16"/>
                      <w:szCs w:val="16"/>
                    </w:rPr>
                    <w:t>04-2020</w:t>
                  </w:r>
                </w:p>
              </w:tc>
              <w:tc>
                <w:tcPr>
                  <w:tcW w:w="1126" w:type="dxa"/>
                  <w:shd w:val="clear" w:color="auto" w:fill="auto"/>
                </w:tcPr>
                <w:p w14:paraId="69F96FC9"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04-2020</w:t>
                  </w:r>
                </w:p>
              </w:tc>
              <w:tc>
                <w:tcPr>
                  <w:tcW w:w="2693" w:type="dxa"/>
                  <w:shd w:val="clear" w:color="auto" w:fill="auto"/>
                </w:tcPr>
                <w:p w14:paraId="214263FD"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7E54D36B" w14:textId="77777777" w:rsidTr="00874088">
              <w:tc>
                <w:tcPr>
                  <w:tcW w:w="1999" w:type="dxa"/>
                  <w:shd w:val="clear" w:color="auto" w:fill="auto"/>
                </w:tcPr>
                <w:p w14:paraId="7E98B966"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 xml:space="preserve">Zaangażowanie pracowników do przetwarzania plików po </w:t>
                  </w:r>
                </w:p>
                <w:p w14:paraId="440D7830" w14:textId="77777777" w:rsidR="009D6706" w:rsidRPr="00F4728A" w:rsidRDefault="009D6706" w:rsidP="009D6706">
                  <w:pPr>
                    <w:rPr>
                      <w:rFonts w:ascii="Arial" w:hAnsi="Arial" w:cs="Arial"/>
                      <w:sz w:val="16"/>
                      <w:szCs w:val="16"/>
                    </w:rPr>
                  </w:pPr>
                  <w:r w:rsidRPr="00F4728A">
                    <w:rPr>
                      <w:rFonts w:ascii="Arial" w:hAnsi="Arial" w:cs="Arial"/>
                      <w:sz w:val="16"/>
                      <w:szCs w:val="16"/>
                    </w:rPr>
                    <w:t>skanowaniu do formatów do upowszechniania</w:t>
                  </w:r>
                </w:p>
              </w:tc>
              <w:tc>
                <w:tcPr>
                  <w:tcW w:w="1306" w:type="dxa"/>
                  <w:shd w:val="clear" w:color="auto" w:fill="auto"/>
                </w:tcPr>
                <w:p w14:paraId="539FA74A" w14:textId="77777777" w:rsidR="009D6706" w:rsidRPr="00F4728A" w:rsidRDefault="009D6706" w:rsidP="009D6706">
                  <w:pPr>
                    <w:rPr>
                      <w:rFonts w:ascii="Arial" w:hAnsi="Arial" w:cs="Arial"/>
                      <w:sz w:val="16"/>
                      <w:szCs w:val="16"/>
                    </w:rPr>
                  </w:pPr>
                  <w:r w:rsidRPr="00F4728A">
                    <w:rPr>
                      <w:rFonts w:ascii="Arial" w:hAnsi="Arial" w:cs="Arial"/>
                      <w:sz w:val="16"/>
                      <w:szCs w:val="16"/>
                    </w:rPr>
                    <w:t>10-2018</w:t>
                  </w:r>
                </w:p>
              </w:tc>
              <w:tc>
                <w:tcPr>
                  <w:tcW w:w="1126" w:type="dxa"/>
                  <w:shd w:val="clear" w:color="auto" w:fill="auto"/>
                </w:tcPr>
                <w:p w14:paraId="2EE1B63F"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10-2018</w:t>
                  </w:r>
                </w:p>
              </w:tc>
              <w:tc>
                <w:tcPr>
                  <w:tcW w:w="2693" w:type="dxa"/>
                  <w:shd w:val="clear" w:color="auto" w:fill="auto"/>
                </w:tcPr>
                <w:p w14:paraId="24196C19"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10CCB751" w14:textId="77777777" w:rsidTr="00874088">
              <w:tc>
                <w:tcPr>
                  <w:tcW w:w="1999" w:type="dxa"/>
                  <w:shd w:val="clear" w:color="auto" w:fill="auto"/>
                </w:tcPr>
                <w:p w14:paraId="173FB5FF" w14:textId="77777777" w:rsidR="009D6706" w:rsidRPr="00F4728A" w:rsidRDefault="009D6706" w:rsidP="009D6706">
                  <w:pPr>
                    <w:rPr>
                      <w:rFonts w:ascii="Arial" w:hAnsi="Arial" w:cs="Arial"/>
                      <w:sz w:val="16"/>
                      <w:szCs w:val="16"/>
                    </w:rPr>
                  </w:pPr>
                  <w:r w:rsidRPr="00F4728A">
                    <w:rPr>
                      <w:rFonts w:ascii="Arial" w:hAnsi="Arial" w:cs="Arial"/>
                      <w:sz w:val="16"/>
                      <w:szCs w:val="16"/>
                    </w:rPr>
                    <w:t>Przetworzenie plików po skanowaniu do formatów odpowiednich do upowszechnienia</w:t>
                  </w:r>
                </w:p>
              </w:tc>
              <w:tc>
                <w:tcPr>
                  <w:tcW w:w="1306" w:type="dxa"/>
                  <w:shd w:val="clear" w:color="auto" w:fill="auto"/>
                </w:tcPr>
                <w:p w14:paraId="60C13FE5"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70BD17C5"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2145E0C5"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1154F4F0" w14:textId="77777777" w:rsidTr="00874088">
              <w:tc>
                <w:tcPr>
                  <w:tcW w:w="1999" w:type="dxa"/>
                  <w:shd w:val="clear" w:color="auto" w:fill="auto"/>
                </w:tcPr>
                <w:p w14:paraId="18A1586C" w14:textId="77777777" w:rsidR="009D6706" w:rsidRPr="00F4728A" w:rsidRDefault="009D6706" w:rsidP="009D6706">
                  <w:pPr>
                    <w:rPr>
                      <w:rFonts w:ascii="Arial" w:hAnsi="Arial" w:cs="Arial"/>
                      <w:sz w:val="16"/>
                      <w:szCs w:val="16"/>
                    </w:rPr>
                  </w:pPr>
                  <w:r w:rsidRPr="00F4728A">
                    <w:rPr>
                      <w:rFonts w:ascii="Arial" w:hAnsi="Arial" w:cs="Arial"/>
                      <w:sz w:val="16"/>
                      <w:szCs w:val="16"/>
                    </w:rPr>
                    <w:t>Zaangażowanie pracowników odpowiedzialnych za przygotowanie metadanych opisowych</w:t>
                  </w:r>
                </w:p>
              </w:tc>
              <w:tc>
                <w:tcPr>
                  <w:tcW w:w="1306" w:type="dxa"/>
                  <w:shd w:val="clear" w:color="auto" w:fill="auto"/>
                </w:tcPr>
                <w:p w14:paraId="5E3C62BB" w14:textId="77777777" w:rsidR="009D6706" w:rsidRPr="00F4728A" w:rsidRDefault="009D6706" w:rsidP="009D6706">
                  <w:pPr>
                    <w:rPr>
                      <w:rFonts w:ascii="Arial" w:hAnsi="Arial" w:cs="Arial"/>
                      <w:sz w:val="16"/>
                      <w:szCs w:val="16"/>
                    </w:rPr>
                  </w:pPr>
                  <w:r w:rsidRPr="00F4728A">
                    <w:rPr>
                      <w:rFonts w:ascii="Arial" w:hAnsi="Arial" w:cs="Arial"/>
                      <w:sz w:val="16"/>
                      <w:szCs w:val="16"/>
                    </w:rPr>
                    <w:t>10-2018</w:t>
                  </w:r>
                </w:p>
              </w:tc>
              <w:tc>
                <w:tcPr>
                  <w:tcW w:w="1126" w:type="dxa"/>
                  <w:shd w:val="clear" w:color="auto" w:fill="auto"/>
                </w:tcPr>
                <w:p w14:paraId="4DA48EC1"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10-2018</w:t>
                  </w:r>
                </w:p>
              </w:tc>
              <w:tc>
                <w:tcPr>
                  <w:tcW w:w="2693" w:type="dxa"/>
                  <w:shd w:val="clear" w:color="auto" w:fill="auto"/>
                </w:tcPr>
                <w:p w14:paraId="3D0559DB"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197B1703" w14:textId="77777777" w:rsidTr="00874088">
              <w:tc>
                <w:tcPr>
                  <w:tcW w:w="1999" w:type="dxa"/>
                  <w:shd w:val="clear" w:color="auto" w:fill="auto"/>
                </w:tcPr>
                <w:p w14:paraId="03454E84" w14:textId="77777777" w:rsidR="009D6706" w:rsidRPr="00F4728A" w:rsidRDefault="009D6706" w:rsidP="009D6706">
                  <w:pPr>
                    <w:rPr>
                      <w:rFonts w:ascii="Arial" w:hAnsi="Arial" w:cs="Arial"/>
                      <w:sz w:val="16"/>
                      <w:szCs w:val="16"/>
                    </w:rPr>
                  </w:pPr>
                  <w:r w:rsidRPr="00F4728A">
                    <w:rPr>
                      <w:rFonts w:ascii="Arial" w:hAnsi="Arial" w:cs="Arial"/>
                      <w:sz w:val="16"/>
                      <w:szCs w:val="16"/>
                    </w:rPr>
                    <w:t>Przygotowanie metadanych opisowych na platformę dLibra</w:t>
                  </w:r>
                </w:p>
              </w:tc>
              <w:tc>
                <w:tcPr>
                  <w:tcW w:w="1306" w:type="dxa"/>
                  <w:shd w:val="clear" w:color="auto" w:fill="auto"/>
                </w:tcPr>
                <w:p w14:paraId="389BFE92"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53820B84"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3F00B70C"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193607F0" w14:textId="77777777" w:rsidTr="00874088">
              <w:tc>
                <w:tcPr>
                  <w:tcW w:w="1999" w:type="dxa"/>
                  <w:shd w:val="clear" w:color="auto" w:fill="auto"/>
                </w:tcPr>
                <w:p w14:paraId="222E84CA" w14:textId="77777777" w:rsidR="009D6706" w:rsidRPr="00F4728A" w:rsidRDefault="009D6706" w:rsidP="009D6706">
                  <w:pPr>
                    <w:rPr>
                      <w:rFonts w:ascii="Arial" w:hAnsi="Arial" w:cs="Arial"/>
                      <w:sz w:val="16"/>
                      <w:szCs w:val="16"/>
                    </w:rPr>
                  </w:pPr>
                  <w:r w:rsidRPr="00F4728A">
                    <w:rPr>
                      <w:rFonts w:ascii="Arial" w:hAnsi="Arial" w:cs="Arial"/>
                      <w:sz w:val="16"/>
                      <w:szCs w:val="16"/>
                    </w:rPr>
                    <w:t>Upowszechnienie metadanych w Internecie</w:t>
                  </w:r>
                </w:p>
              </w:tc>
              <w:tc>
                <w:tcPr>
                  <w:tcW w:w="1306" w:type="dxa"/>
                  <w:shd w:val="clear" w:color="auto" w:fill="auto"/>
                </w:tcPr>
                <w:p w14:paraId="344BA15F"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547A85D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7B6E4CA4"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517F3C38" w14:textId="77777777" w:rsidR="009D6706" w:rsidRPr="00F4728A" w:rsidRDefault="009D6706" w:rsidP="009D6706">
                  <w:pPr>
                    <w:rPr>
                      <w:rFonts w:ascii="Arial" w:hAnsi="Arial" w:cs="Arial"/>
                      <w:sz w:val="16"/>
                      <w:szCs w:val="16"/>
                    </w:rPr>
                  </w:pPr>
                </w:p>
              </w:tc>
            </w:tr>
            <w:tr w:rsidR="00EB3950" w:rsidRPr="00F4728A" w14:paraId="6B2D4091" w14:textId="77777777" w:rsidTr="00874088">
              <w:tc>
                <w:tcPr>
                  <w:tcW w:w="1999" w:type="dxa"/>
                  <w:shd w:val="clear" w:color="auto" w:fill="auto"/>
                </w:tcPr>
                <w:p w14:paraId="48DB42A0"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 xml:space="preserve">Ogłoszenie postępowania w zakresie wyboru wykonawcy </w:t>
                  </w:r>
                </w:p>
                <w:p w14:paraId="1E97D60F" w14:textId="77777777" w:rsidR="009D6706" w:rsidRPr="00F4728A" w:rsidRDefault="009D6706" w:rsidP="009D6706">
                  <w:pPr>
                    <w:rPr>
                      <w:rFonts w:ascii="Arial" w:hAnsi="Arial" w:cs="Arial"/>
                      <w:sz w:val="16"/>
                      <w:szCs w:val="16"/>
                    </w:rPr>
                  </w:pPr>
                  <w:r w:rsidRPr="00F4728A">
                    <w:rPr>
                      <w:rFonts w:ascii="Arial" w:hAnsi="Arial" w:cs="Arial"/>
                      <w:sz w:val="16"/>
                      <w:szCs w:val="16"/>
                    </w:rPr>
                    <w:t>audytu zewnętrznego</w:t>
                  </w:r>
                </w:p>
              </w:tc>
              <w:tc>
                <w:tcPr>
                  <w:tcW w:w="1306" w:type="dxa"/>
                  <w:shd w:val="clear" w:color="auto" w:fill="auto"/>
                </w:tcPr>
                <w:p w14:paraId="72124AFF" w14:textId="77777777" w:rsidR="009D6706" w:rsidRPr="00F4728A" w:rsidRDefault="009D6706" w:rsidP="009D6706">
                  <w:pPr>
                    <w:rPr>
                      <w:rFonts w:ascii="Arial" w:hAnsi="Arial" w:cs="Arial"/>
                      <w:sz w:val="16"/>
                      <w:szCs w:val="16"/>
                    </w:rPr>
                  </w:pPr>
                  <w:r w:rsidRPr="00F4728A">
                    <w:rPr>
                      <w:rFonts w:ascii="Arial" w:hAnsi="Arial" w:cs="Arial"/>
                      <w:sz w:val="16"/>
                      <w:szCs w:val="16"/>
                    </w:rPr>
                    <w:t>03-2021</w:t>
                  </w:r>
                </w:p>
              </w:tc>
              <w:tc>
                <w:tcPr>
                  <w:tcW w:w="1126" w:type="dxa"/>
                  <w:shd w:val="clear" w:color="auto" w:fill="auto"/>
                </w:tcPr>
                <w:p w14:paraId="42D40F53"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05-2021</w:t>
                  </w:r>
                </w:p>
              </w:tc>
              <w:tc>
                <w:tcPr>
                  <w:tcW w:w="2693" w:type="dxa"/>
                  <w:shd w:val="clear" w:color="auto" w:fill="auto"/>
                </w:tcPr>
                <w:p w14:paraId="5C5CB233"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 Przyczyna nieosiągnięcia kamienia w zaplanowanym terminie: duże obciążenie obowiązkami pracowników oraz praca w trybie hybrydowym.</w:t>
                  </w:r>
                </w:p>
              </w:tc>
            </w:tr>
            <w:tr w:rsidR="00EB3950" w:rsidRPr="00F4728A" w14:paraId="06ADA2B0" w14:textId="77777777" w:rsidTr="00874088">
              <w:tc>
                <w:tcPr>
                  <w:tcW w:w="1999" w:type="dxa"/>
                  <w:shd w:val="clear" w:color="auto" w:fill="auto"/>
                </w:tcPr>
                <w:p w14:paraId="4212E60C" w14:textId="77777777" w:rsidR="009D6706" w:rsidRPr="00F4728A" w:rsidRDefault="009D6706" w:rsidP="009D6706">
                  <w:pPr>
                    <w:rPr>
                      <w:rFonts w:ascii="Arial" w:hAnsi="Arial" w:cs="Arial"/>
                      <w:sz w:val="16"/>
                      <w:szCs w:val="16"/>
                    </w:rPr>
                  </w:pPr>
                  <w:r w:rsidRPr="00F4728A">
                    <w:rPr>
                      <w:rFonts w:ascii="Arial" w:hAnsi="Arial" w:cs="Arial"/>
                      <w:sz w:val="16"/>
                      <w:szCs w:val="16"/>
                    </w:rPr>
                    <w:t>Zawarcie umowy z wykonawcą audytu zewnętrznego</w:t>
                  </w:r>
                </w:p>
              </w:tc>
              <w:tc>
                <w:tcPr>
                  <w:tcW w:w="1306" w:type="dxa"/>
                  <w:shd w:val="clear" w:color="auto" w:fill="auto"/>
                </w:tcPr>
                <w:p w14:paraId="0C5E86CE" w14:textId="77777777" w:rsidR="009D6706" w:rsidRPr="00F4728A" w:rsidRDefault="009D6706" w:rsidP="009D6706">
                  <w:pPr>
                    <w:rPr>
                      <w:rFonts w:ascii="Arial" w:hAnsi="Arial" w:cs="Arial"/>
                      <w:sz w:val="16"/>
                      <w:szCs w:val="16"/>
                    </w:rPr>
                  </w:pPr>
                  <w:r w:rsidRPr="00F4728A">
                    <w:rPr>
                      <w:rFonts w:ascii="Arial" w:hAnsi="Arial" w:cs="Arial"/>
                      <w:sz w:val="16"/>
                      <w:szCs w:val="16"/>
                    </w:rPr>
                    <w:t>05-2021</w:t>
                  </w:r>
                </w:p>
              </w:tc>
              <w:tc>
                <w:tcPr>
                  <w:tcW w:w="1126" w:type="dxa"/>
                  <w:shd w:val="clear" w:color="auto" w:fill="auto"/>
                </w:tcPr>
                <w:p w14:paraId="21663B85"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06-2021</w:t>
                  </w:r>
                </w:p>
              </w:tc>
              <w:tc>
                <w:tcPr>
                  <w:tcW w:w="2693" w:type="dxa"/>
                  <w:shd w:val="clear" w:color="auto" w:fill="auto"/>
                </w:tcPr>
                <w:p w14:paraId="6A061702"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 Przyczyna nieosiągnięcia kamienia w zaplanowanym terminie: duże obciążenie obowiązkami pracowników oraz praca w trybie hybrydowym.</w:t>
                  </w:r>
                </w:p>
              </w:tc>
            </w:tr>
            <w:tr w:rsidR="00EB3950" w:rsidRPr="00F4728A" w14:paraId="2A3343AD" w14:textId="77777777" w:rsidTr="00874088">
              <w:tc>
                <w:tcPr>
                  <w:tcW w:w="1999" w:type="dxa"/>
                  <w:shd w:val="clear" w:color="auto" w:fill="auto"/>
                </w:tcPr>
                <w:p w14:paraId="4E46F02F" w14:textId="77777777" w:rsidR="009D6706" w:rsidRPr="00F4728A" w:rsidRDefault="009D6706" w:rsidP="009D6706">
                  <w:pPr>
                    <w:rPr>
                      <w:rFonts w:ascii="Arial" w:hAnsi="Arial" w:cs="Arial"/>
                      <w:sz w:val="16"/>
                      <w:szCs w:val="16"/>
                    </w:rPr>
                  </w:pPr>
                  <w:r w:rsidRPr="00F4728A">
                    <w:rPr>
                      <w:rFonts w:ascii="Arial" w:hAnsi="Arial" w:cs="Arial"/>
                      <w:sz w:val="16"/>
                      <w:szCs w:val="16"/>
                    </w:rPr>
                    <w:t>Przeprowadzenie audytu zew. pod kątem zgodności z WCAG i podpisanie protokołu wykonania usługi</w:t>
                  </w:r>
                </w:p>
              </w:tc>
              <w:tc>
                <w:tcPr>
                  <w:tcW w:w="1306" w:type="dxa"/>
                  <w:shd w:val="clear" w:color="auto" w:fill="auto"/>
                </w:tcPr>
                <w:p w14:paraId="4D0F850E" w14:textId="77777777" w:rsidR="009D6706" w:rsidRPr="00F4728A" w:rsidRDefault="009D6706" w:rsidP="009D6706">
                  <w:pPr>
                    <w:rPr>
                      <w:rFonts w:ascii="Arial" w:hAnsi="Arial" w:cs="Arial"/>
                      <w:sz w:val="16"/>
                      <w:szCs w:val="16"/>
                    </w:rPr>
                  </w:pPr>
                  <w:r w:rsidRPr="00F4728A">
                    <w:rPr>
                      <w:rFonts w:ascii="Arial" w:hAnsi="Arial" w:cs="Arial"/>
                      <w:sz w:val="16"/>
                      <w:szCs w:val="16"/>
                    </w:rPr>
                    <w:t>05-2021</w:t>
                  </w:r>
                </w:p>
              </w:tc>
              <w:tc>
                <w:tcPr>
                  <w:tcW w:w="1126" w:type="dxa"/>
                  <w:shd w:val="clear" w:color="auto" w:fill="auto"/>
                </w:tcPr>
                <w:p w14:paraId="6770462C"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06-2021</w:t>
                  </w:r>
                </w:p>
              </w:tc>
              <w:tc>
                <w:tcPr>
                  <w:tcW w:w="2693" w:type="dxa"/>
                  <w:shd w:val="clear" w:color="auto" w:fill="auto"/>
                </w:tcPr>
                <w:p w14:paraId="5940E8E3"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 Przyczyna nieosiągnięcia kamienia w zaplanowanym terminie: duże obciążenie obowiązkami pracowników oraz praca w trybie hybrydowym.</w:t>
                  </w:r>
                </w:p>
              </w:tc>
            </w:tr>
            <w:tr w:rsidR="00EB3950" w:rsidRPr="00F4728A" w14:paraId="603D6269" w14:textId="77777777" w:rsidTr="00874088">
              <w:tc>
                <w:tcPr>
                  <w:tcW w:w="1999" w:type="dxa"/>
                  <w:shd w:val="clear" w:color="auto" w:fill="auto"/>
                </w:tcPr>
                <w:p w14:paraId="0BB81D51" w14:textId="77777777" w:rsidR="009D6706" w:rsidRPr="00F4728A" w:rsidRDefault="009D6706" w:rsidP="009D6706">
                  <w:pPr>
                    <w:rPr>
                      <w:rFonts w:ascii="Arial" w:hAnsi="Arial" w:cs="Arial"/>
                      <w:sz w:val="16"/>
                      <w:szCs w:val="16"/>
                    </w:rPr>
                  </w:pPr>
                  <w:r w:rsidRPr="00F4728A">
                    <w:rPr>
                      <w:rFonts w:ascii="Arial" w:hAnsi="Arial" w:cs="Arial"/>
                      <w:sz w:val="16"/>
                      <w:szCs w:val="16"/>
                    </w:rPr>
                    <w:t>Zabezpieczenie plików na dyskach twardych i na DVD</w:t>
                  </w:r>
                </w:p>
              </w:tc>
              <w:tc>
                <w:tcPr>
                  <w:tcW w:w="1306" w:type="dxa"/>
                  <w:shd w:val="clear" w:color="auto" w:fill="auto"/>
                </w:tcPr>
                <w:p w14:paraId="663EBA9B"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0F89BF07"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3272268B"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4D7C5734" w14:textId="77777777" w:rsidTr="00874088">
              <w:tc>
                <w:tcPr>
                  <w:tcW w:w="1999" w:type="dxa"/>
                  <w:shd w:val="clear" w:color="auto" w:fill="auto"/>
                </w:tcPr>
                <w:p w14:paraId="2DF52DAA" w14:textId="77777777" w:rsidR="009D6706" w:rsidRPr="00F4728A" w:rsidRDefault="009D6706" w:rsidP="009D6706">
                  <w:pPr>
                    <w:rPr>
                      <w:rFonts w:ascii="Arial" w:hAnsi="Arial" w:cs="Arial"/>
                      <w:sz w:val="16"/>
                      <w:szCs w:val="16"/>
                    </w:rPr>
                  </w:pPr>
                  <w:r w:rsidRPr="00F4728A">
                    <w:rPr>
                      <w:rFonts w:ascii="Arial" w:hAnsi="Arial" w:cs="Arial"/>
                      <w:sz w:val="16"/>
                      <w:szCs w:val="16"/>
                    </w:rPr>
                    <w:t>Zaangażowanie pracowników zatrudnionych do prac przy retrokonwersji</w:t>
                  </w:r>
                </w:p>
              </w:tc>
              <w:tc>
                <w:tcPr>
                  <w:tcW w:w="1306" w:type="dxa"/>
                  <w:shd w:val="clear" w:color="auto" w:fill="auto"/>
                </w:tcPr>
                <w:p w14:paraId="4E41731F" w14:textId="77777777" w:rsidR="009D6706" w:rsidRPr="00F4728A" w:rsidRDefault="009D6706" w:rsidP="009D6706">
                  <w:pPr>
                    <w:rPr>
                      <w:rFonts w:ascii="Arial" w:hAnsi="Arial" w:cs="Arial"/>
                      <w:sz w:val="16"/>
                      <w:szCs w:val="16"/>
                    </w:rPr>
                  </w:pPr>
                  <w:r w:rsidRPr="00F4728A">
                    <w:rPr>
                      <w:rFonts w:ascii="Arial" w:hAnsi="Arial" w:cs="Arial"/>
                      <w:sz w:val="16"/>
                      <w:szCs w:val="16"/>
                    </w:rPr>
                    <w:t>12-2018</w:t>
                  </w:r>
                </w:p>
              </w:tc>
              <w:tc>
                <w:tcPr>
                  <w:tcW w:w="1126" w:type="dxa"/>
                  <w:shd w:val="clear" w:color="auto" w:fill="auto"/>
                </w:tcPr>
                <w:p w14:paraId="3FEA553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12-2018</w:t>
                  </w:r>
                </w:p>
              </w:tc>
              <w:tc>
                <w:tcPr>
                  <w:tcW w:w="2693" w:type="dxa"/>
                  <w:shd w:val="clear" w:color="auto" w:fill="auto"/>
                </w:tcPr>
                <w:p w14:paraId="1BD4CAFF"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tc>
            </w:tr>
            <w:tr w:rsidR="00EB3950" w:rsidRPr="00F4728A" w14:paraId="1775C14C" w14:textId="77777777" w:rsidTr="00874088">
              <w:tc>
                <w:tcPr>
                  <w:tcW w:w="1999" w:type="dxa"/>
                  <w:shd w:val="clear" w:color="auto" w:fill="auto"/>
                </w:tcPr>
                <w:p w14:paraId="362A3311" w14:textId="77777777" w:rsidR="009D6706" w:rsidRPr="00F4728A" w:rsidRDefault="009D6706" w:rsidP="009D6706">
                  <w:pPr>
                    <w:rPr>
                      <w:rFonts w:ascii="Arial" w:hAnsi="Arial" w:cs="Arial"/>
                      <w:sz w:val="16"/>
                      <w:szCs w:val="16"/>
                    </w:rPr>
                  </w:pPr>
                  <w:r w:rsidRPr="00F4728A">
                    <w:rPr>
                      <w:rFonts w:ascii="Arial" w:hAnsi="Arial" w:cs="Arial"/>
                      <w:sz w:val="16"/>
                      <w:szCs w:val="16"/>
                    </w:rPr>
                    <w:t>Wykonanie retrokonwersji</w:t>
                  </w:r>
                </w:p>
              </w:tc>
              <w:tc>
                <w:tcPr>
                  <w:tcW w:w="1306" w:type="dxa"/>
                  <w:shd w:val="clear" w:color="auto" w:fill="auto"/>
                </w:tcPr>
                <w:p w14:paraId="7516BE2C" w14:textId="77777777" w:rsidR="009D6706" w:rsidRPr="00F4728A" w:rsidRDefault="009D6706" w:rsidP="009D6706">
                  <w:pPr>
                    <w:rPr>
                      <w:rFonts w:ascii="Arial" w:hAnsi="Arial" w:cs="Arial"/>
                      <w:sz w:val="16"/>
                      <w:szCs w:val="16"/>
                    </w:rPr>
                  </w:pPr>
                  <w:r w:rsidRPr="00F4728A">
                    <w:rPr>
                      <w:rFonts w:ascii="Arial" w:hAnsi="Arial" w:cs="Arial"/>
                      <w:sz w:val="16"/>
                      <w:szCs w:val="16"/>
                    </w:rPr>
                    <w:t>07-2020</w:t>
                  </w:r>
                </w:p>
              </w:tc>
              <w:tc>
                <w:tcPr>
                  <w:tcW w:w="1126" w:type="dxa"/>
                  <w:shd w:val="clear" w:color="auto" w:fill="auto"/>
                </w:tcPr>
                <w:p w14:paraId="048A9FF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09-2020</w:t>
                  </w:r>
                </w:p>
              </w:tc>
              <w:tc>
                <w:tcPr>
                  <w:tcW w:w="2693" w:type="dxa"/>
                  <w:shd w:val="clear" w:color="auto" w:fill="auto"/>
                </w:tcPr>
                <w:p w14:paraId="09E0FDD0" w14:textId="17E6E047" w:rsidR="009D6706" w:rsidRPr="00F4728A" w:rsidRDefault="009D6706" w:rsidP="009D6706">
                  <w:pPr>
                    <w:rPr>
                      <w:rFonts w:ascii="Arial" w:hAnsi="Arial" w:cs="Arial"/>
                      <w:sz w:val="16"/>
                      <w:szCs w:val="16"/>
                    </w:rPr>
                  </w:pPr>
                  <w:r w:rsidRPr="00F4728A">
                    <w:rPr>
                      <w:rFonts w:ascii="Arial" w:hAnsi="Arial" w:cs="Arial"/>
                      <w:sz w:val="16"/>
                      <w:szCs w:val="16"/>
                    </w:rPr>
                    <w:t>osiągnięty</w:t>
                  </w:r>
                  <w:r w:rsidRPr="00F4728A">
                    <w:rPr>
                      <w:rFonts w:ascii="Arial" w:hAnsi="Arial" w:cs="Arial"/>
                      <w:sz w:val="16"/>
                      <w:szCs w:val="16"/>
                    </w:rPr>
                    <w:br/>
                    <w:t>Przyczyna nieosiągnięcia kamienia w zaplanowanym terminie</w:t>
                  </w:r>
                  <w:r w:rsidR="00EB3950" w:rsidRPr="00F4728A">
                    <w:rPr>
                      <w:rFonts w:ascii="Arial" w:hAnsi="Arial" w:cs="Arial"/>
                      <w:sz w:val="16"/>
                      <w:szCs w:val="16"/>
                    </w:rPr>
                    <w:t>: konieczność pracy w trybie zdalnym i hybrydowym.</w:t>
                  </w:r>
                  <w:r w:rsidRPr="00F4728A">
                    <w:rPr>
                      <w:rFonts w:ascii="Arial" w:hAnsi="Arial" w:cs="Arial"/>
                      <w:sz w:val="16"/>
                      <w:szCs w:val="16"/>
                    </w:rPr>
                    <w:t xml:space="preserve"> </w:t>
                  </w:r>
                </w:p>
              </w:tc>
            </w:tr>
            <w:tr w:rsidR="00EB3950" w:rsidRPr="00F4728A" w14:paraId="4403891D" w14:textId="77777777" w:rsidTr="00874088">
              <w:tc>
                <w:tcPr>
                  <w:tcW w:w="1999" w:type="dxa"/>
                  <w:shd w:val="clear" w:color="auto" w:fill="auto"/>
                </w:tcPr>
                <w:p w14:paraId="1B8544F2"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 xml:space="preserve">Przygotowanie i odbiór tablicy informacyjnej i utworzenie </w:t>
                  </w:r>
                </w:p>
                <w:p w14:paraId="62B2C490" w14:textId="77777777" w:rsidR="009D6706" w:rsidRPr="00F4728A" w:rsidRDefault="009D6706" w:rsidP="009D6706">
                  <w:pPr>
                    <w:rPr>
                      <w:rFonts w:ascii="Arial" w:hAnsi="Arial" w:cs="Arial"/>
                      <w:sz w:val="16"/>
                      <w:szCs w:val="16"/>
                    </w:rPr>
                  </w:pPr>
                  <w:r w:rsidRPr="00F4728A">
                    <w:rPr>
                      <w:rFonts w:ascii="Arial" w:hAnsi="Arial" w:cs="Arial"/>
                      <w:sz w:val="16"/>
                      <w:szCs w:val="16"/>
                    </w:rPr>
                    <w:t>zakładki dotyczącej projektu na stronach www UMK i UKW</w:t>
                  </w:r>
                </w:p>
              </w:tc>
              <w:tc>
                <w:tcPr>
                  <w:tcW w:w="1306" w:type="dxa"/>
                  <w:shd w:val="clear" w:color="auto" w:fill="auto"/>
                </w:tcPr>
                <w:p w14:paraId="4CACEDA7" w14:textId="77777777" w:rsidR="009D6706" w:rsidRPr="00F4728A" w:rsidRDefault="009D6706" w:rsidP="009D6706">
                  <w:pPr>
                    <w:rPr>
                      <w:rFonts w:ascii="Arial" w:hAnsi="Arial" w:cs="Arial"/>
                      <w:sz w:val="16"/>
                      <w:szCs w:val="16"/>
                    </w:rPr>
                  </w:pPr>
                  <w:r w:rsidRPr="00F4728A">
                    <w:rPr>
                      <w:rFonts w:ascii="Arial" w:hAnsi="Arial" w:cs="Arial"/>
                      <w:sz w:val="16"/>
                      <w:szCs w:val="16"/>
                    </w:rPr>
                    <w:t>09-2018</w:t>
                  </w:r>
                </w:p>
              </w:tc>
              <w:tc>
                <w:tcPr>
                  <w:tcW w:w="1126" w:type="dxa"/>
                  <w:shd w:val="clear" w:color="auto" w:fill="auto"/>
                </w:tcPr>
                <w:p w14:paraId="2125F8C3"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11-2018</w:t>
                  </w:r>
                </w:p>
              </w:tc>
              <w:tc>
                <w:tcPr>
                  <w:tcW w:w="2693" w:type="dxa"/>
                  <w:shd w:val="clear" w:color="auto" w:fill="auto"/>
                </w:tcPr>
                <w:p w14:paraId="49184B0A" w14:textId="115385F6" w:rsidR="009D6706" w:rsidRPr="00F4728A" w:rsidRDefault="009D6706" w:rsidP="00EB3950">
                  <w:pPr>
                    <w:pStyle w:val="NormalnyWeb"/>
                    <w:spacing w:after="0"/>
                    <w:rPr>
                      <w:rFonts w:ascii="Arial" w:hAnsi="Arial" w:cs="Arial"/>
                      <w:sz w:val="16"/>
                      <w:szCs w:val="16"/>
                    </w:rPr>
                  </w:pPr>
                  <w:r w:rsidRPr="00F4728A">
                    <w:rPr>
                      <w:rFonts w:ascii="Arial" w:hAnsi="Arial" w:cs="Arial"/>
                      <w:sz w:val="16"/>
                      <w:szCs w:val="16"/>
                    </w:rPr>
                    <w:t>Osiągnięty. Przyczyną nieosiągnięcia pełnego kamienia milowego w terminie było zbyt duże obciążenie zadaniami pracowników uczelni prowadzących wymaganą przepisami prawa procedurę wyłonienia dostawców</w:t>
                  </w:r>
                  <w:r w:rsidR="00EB3950" w:rsidRPr="00F4728A">
                    <w:rPr>
                      <w:rFonts w:ascii="Arial" w:hAnsi="Arial" w:cs="Arial"/>
                      <w:sz w:val="16"/>
                      <w:szCs w:val="16"/>
                    </w:rPr>
                    <w:t>.</w:t>
                  </w:r>
                </w:p>
              </w:tc>
            </w:tr>
            <w:tr w:rsidR="00EB3950" w:rsidRPr="00F4728A" w14:paraId="4F4E5C79" w14:textId="77777777" w:rsidTr="00874088">
              <w:tc>
                <w:tcPr>
                  <w:tcW w:w="1999" w:type="dxa"/>
                  <w:shd w:val="clear" w:color="auto" w:fill="auto"/>
                </w:tcPr>
                <w:p w14:paraId="56AFE624" w14:textId="77777777" w:rsidR="009D6706" w:rsidRPr="00F4728A" w:rsidRDefault="009D6706" w:rsidP="009D6706">
                  <w:pPr>
                    <w:rPr>
                      <w:rFonts w:ascii="Arial" w:hAnsi="Arial" w:cs="Arial"/>
                      <w:sz w:val="16"/>
                      <w:szCs w:val="16"/>
                    </w:rPr>
                  </w:pPr>
                  <w:r w:rsidRPr="00F4728A">
                    <w:rPr>
                      <w:rFonts w:ascii="Arial" w:hAnsi="Arial" w:cs="Arial"/>
                      <w:sz w:val="16"/>
                      <w:szCs w:val="16"/>
                    </w:rPr>
                    <w:t>Opracowanie i druk broszur informacyjnych, plakatów, roll-up'ów</w:t>
                  </w:r>
                </w:p>
              </w:tc>
              <w:tc>
                <w:tcPr>
                  <w:tcW w:w="1306" w:type="dxa"/>
                  <w:shd w:val="clear" w:color="auto" w:fill="auto"/>
                </w:tcPr>
                <w:p w14:paraId="2CFC8466" w14:textId="77777777" w:rsidR="009D6706" w:rsidRPr="00F4728A" w:rsidRDefault="009D6706" w:rsidP="009D6706">
                  <w:pPr>
                    <w:rPr>
                      <w:rFonts w:ascii="Arial" w:hAnsi="Arial" w:cs="Arial"/>
                      <w:sz w:val="16"/>
                      <w:szCs w:val="16"/>
                    </w:rPr>
                  </w:pPr>
                  <w:r w:rsidRPr="00F4728A">
                    <w:rPr>
                      <w:rFonts w:ascii="Arial" w:hAnsi="Arial" w:cs="Arial"/>
                      <w:sz w:val="16"/>
                      <w:szCs w:val="16"/>
                    </w:rPr>
                    <w:t>04-2019</w:t>
                  </w:r>
                </w:p>
              </w:tc>
              <w:tc>
                <w:tcPr>
                  <w:tcW w:w="1126" w:type="dxa"/>
                  <w:shd w:val="clear" w:color="auto" w:fill="auto"/>
                </w:tcPr>
                <w:p w14:paraId="6E7001D6"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5A036534" w14:textId="6E31116F" w:rsidR="009D6706" w:rsidRPr="00F4728A" w:rsidRDefault="009D6706" w:rsidP="009D6706">
                  <w:pPr>
                    <w:rPr>
                      <w:rFonts w:ascii="Arial" w:hAnsi="Arial" w:cs="Arial"/>
                      <w:sz w:val="16"/>
                      <w:szCs w:val="16"/>
                    </w:rPr>
                  </w:pPr>
                  <w:r w:rsidRPr="00F4728A">
                    <w:rPr>
                      <w:rFonts w:ascii="Arial" w:hAnsi="Arial" w:cs="Arial"/>
                      <w:sz w:val="16"/>
                      <w:szCs w:val="16"/>
                    </w:rPr>
                    <w:t xml:space="preserve">Osiągnięty. </w:t>
                  </w:r>
                  <w:r w:rsidR="00EB3950" w:rsidRPr="00F4728A">
                    <w:rPr>
                      <w:rFonts w:ascii="Arial" w:hAnsi="Arial" w:cs="Arial"/>
                      <w:sz w:val="16"/>
                      <w:szCs w:val="16"/>
                    </w:rPr>
                    <w:t>P</w:t>
                  </w:r>
                  <w:r w:rsidRPr="00F4728A">
                    <w:rPr>
                      <w:rFonts w:ascii="Arial" w:hAnsi="Arial" w:cs="Arial"/>
                      <w:sz w:val="16"/>
                      <w:szCs w:val="16"/>
                    </w:rPr>
                    <w:t xml:space="preserve">race dotyczące broszur przesunięto, aby </w:t>
                  </w:r>
                  <w:r w:rsidR="00EB3950" w:rsidRPr="00F4728A">
                    <w:rPr>
                      <w:rFonts w:ascii="Arial" w:hAnsi="Arial" w:cs="Arial"/>
                      <w:sz w:val="16"/>
                      <w:szCs w:val="16"/>
                    </w:rPr>
                    <w:t xml:space="preserve">lepiej </w:t>
                  </w:r>
                  <w:r w:rsidRPr="00F4728A">
                    <w:rPr>
                      <w:rFonts w:ascii="Arial" w:hAnsi="Arial" w:cs="Arial"/>
                      <w:sz w:val="16"/>
                      <w:szCs w:val="16"/>
                    </w:rPr>
                    <w:t xml:space="preserve">przedstawić materiał do </w:t>
                  </w:r>
                  <w:r w:rsidR="00EB3950" w:rsidRPr="00F4728A">
                    <w:rPr>
                      <w:rFonts w:ascii="Arial" w:hAnsi="Arial" w:cs="Arial"/>
                      <w:sz w:val="16"/>
                      <w:szCs w:val="16"/>
                    </w:rPr>
                    <w:t xml:space="preserve">długoterminowej </w:t>
                  </w:r>
                  <w:r w:rsidRPr="00F4728A">
                    <w:rPr>
                      <w:rFonts w:ascii="Arial" w:hAnsi="Arial" w:cs="Arial"/>
                      <w:sz w:val="16"/>
                      <w:szCs w:val="16"/>
                    </w:rPr>
                    <w:t xml:space="preserve">promocji projektu. </w:t>
                  </w:r>
                </w:p>
              </w:tc>
            </w:tr>
            <w:tr w:rsidR="00EB3950" w:rsidRPr="00F4728A" w14:paraId="6A5040D5" w14:textId="77777777" w:rsidTr="00874088">
              <w:tc>
                <w:tcPr>
                  <w:tcW w:w="1999" w:type="dxa"/>
                  <w:shd w:val="clear" w:color="auto" w:fill="auto"/>
                </w:tcPr>
                <w:p w14:paraId="0C3E6CF8" w14:textId="77777777" w:rsidR="009D6706" w:rsidRPr="00F4728A" w:rsidRDefault="009D6706" w:rsidP="009D6706">
                  <w:pPr>
                    <w:rPr>
                      <w:rFonts w:ascii="Arial" w:hAnsi="Arial" w:cs="Arial"/>
                      <w:sz w:val="16"/>
                      <w:szCs w:val="16"/>
                    </w:rPr>
                  </w:pPr>
                  <w:r w:rsidRPr="00F4728A">
                    <w:rPr>
                      <w:rFonts w:ascii="Arial" w:hAnsi="Arial" w:cs="Arial"/>
                      <w:sz w:val="16"/>
                      <w:szCs w:val="16"/>
                    </w:rPr>
                    <w:t>Wykonanie wystaw ruchomych</w:t>
                  </w:r>
                </w:p>
              </w:tc>
              <w:tc>
                <w:tcPr>
                  <w:tcW w:w="1306" w:type="dxa"/>
                  <w:shd w:val="clear" w:color="auto" w:fill="auto"/>
                </w:tcPr>
                <w:p w14:paraId="2BA43281" w14:textId="77777777" w:rsidR="009D6706" w:rsidRPr="00F4728A" w:rsidRDefault="009D6706" w:rsidP="009D6706">
                  <w:pPr>
                    <w:rPr>
                      <w:rFonts w:ascii="Arial" w:hAnsi="Arial" w:cs="Arial"/>
                      <w:sz w:val="16"/>
                      <w:szCs w:val="16"/>
                    </w:rPr>
                  </w:pPr>
                  <w:r w:rsidRPr="00F4728A">
                    <w:rPr>
                      <w:rFonts w:ascii="Arial" w:hAnsi="Arial" w:cs="Arial"/>
                      <w:sz w:val="16"/>
                      <w:szCs w:val="16"/>
                    </w:rPr>
                    <w:t>03-2021</w:t>
                  </w:r>
                </w:p>
              </w:tc>
              <w:tc>
                <w:tcPr>
                  <w:tcW w:w="1126" w:type="dxa"/>
                  <w:shd w:val="clear" w:color="auto" w:fill="auto"/>
                </w:tcPr>
                <w:p w14:paraId="55324093"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06-2021</w:t>
                  </w:r>
                </w:p>
                <w:p w14:paraId="03E42CB6" w14:textId="77777777" w:rsidR="009D6706" w:rsidRPr="00F4728A" w:rsidRDefault="009D6706" w:rsidP="009D6706">
                  <w:pPr>
                    <w:pStyle w:val="Akapitzlist"/>
                    <w:ind w:left="7"/>
                    <w:rPr>
                      <w:rFonts w:ascii="Arial" w:hAnsi="Arial" w:cs="Arial"/>
                      <w:sz w:val="16"/>
                      <w:szCs w:val="16"/>
                    </w:rPr>
                  </w:pPr>
                </w:p>
              </w:tc>
              <w:tc>
                <w:tcPr>
                  <w:tcW w:w="2693" w:type="dxa"/>
                  <w:shd w:val="clear" w:color="auto" w:fill="auto"/>
                </w:tcPr>
                <w:p w14:paraId="6393E568" w14:textId="6D8E692F" w:rsidR="009D6706" w:rsidRPr="00F4728A" w:rsidRDefault="00EB3950" w:rsidP="009D6706">
                  <w:pPr>
                    <w:rPr>
                      <w:rFonts w:ascii="Arial" w:hAnsi="Arial" w:cs="Arial"/>
                      <w:sz w:val="16"/>
                      <w:szCs w:val="16"/>
                    </w:rPr>
                  </w:pPr>
                  <w:r w:rsidRPr="00F4728A">
                    <w:rPr>
                      <w:rFonts w:ascii="Arial" w:hAnsi="Arial" w:cs="Arial"/>
                      <w:sz w:val="16"/>
                      <w:szCs w:val="16"/>
                    </w:rPr>
                    <w:t>O</w:t>
                  </w:r>
                  <w:r w:rsidR="009D6706" w:rsidRPr="00F4728A">
                    <w:rPr>
                      <w:rFonts w:ascii="Arial" w:hAnsi="Arial" w:cs="Arial"/>
                      <w:sz w:val="16"/>
                      <w:szCs w:val="16"/>
                    </w:rPr>
                    <w:t>siągnięty</w:t>
                  </w:r>
                  <w:r w:rsidRPr="00F4728A">
                    <w:rPr>
                      <w:rFonts w:ascii="Arial" w:hAnsi="Arial" w:cs="Arial"/>
                      <w:sz w:val="16"/>
                      <w:szCs w:val="16"/>
                    </w:rPr>
                    <w:t>. Przyczyna nieosiągnięcia kamienia w terminie:</w:t>
                  </w:r>
                </w:p>
                <w:p w14:paraId="3BD4B5D3" w14:textId="4996A80E" w:rsidR="009D6706" w:rsidRPr="00F4728A" w:rsidRDefault="00EB3950" w:rsidP="009D6706">
                  <w:pPr>
                    <w:rPr>
                      <w:rFonts w:ascii="Arial" w:hAnsi="Arial" w:cs="Arial"/>
                      <w:sz w:val="16"/>
                      <w:szCs w:val="16"/>
                    </w:rPr>
                  </w:pPr>
                  <w:r w:rsidRPr="00F4728A">
                    <w:rPr>
                      <w:rFonts w:ascii="Arial" w:hAnsi="Arial" w:cs="Arial"/>
                      <w:sz w:val="16"/>
                      <w:szCs w:val="16"/>
                    </w:rPr>
                    <w:t>Konieczność wyboru</w:t>
                  </w:r>
                  <w:r w:rsidR="009D6706" w:rsidRPr="00F4728A">
                    <w:rPr>
                      <w:rFonts w:ascii="Arial" w:hAnsi="Arial" w:cs="Arial"/>
                      <w:sz w:val="16"/>
                      <w:szCs w:val="16"/>
                    </w:rPr>
                    <w:t xml:space="preserve"> materiał</w:t>
                  </w:r>
                  <w:r w:rsidRPr="00F4728A">
                    <w:rPr>
                      <w:rFonts w:ascii="Arial" w:hAnsi="Arial" w:cs="Arial"/>
                      <w:sz w:val="16"/>
                      <w:szCs w:val="16"/>
                    </w:rPr>
                    <w:t>u</w:t>
                  </w:r>
                  <w:r w:rsidR="009D6706" w:rsidRPr="00F4728A">
                    <w:rPr>
                      <w:rFonts w:ascii="Arial" w:hAnsi="Arial" w:cs="Arial"/>
                      <w:sz w:val="16"/>
                      <w:szCs w:val="16"/>
                    </w:rPr>
                    <w:t>, aby plansze mogły pokazać najpełniejszy obraz projektu.</w:t>
                  </w:r>
                </w:p>
              </w:tc>
            </w:tr>
            <w:tr w:rsidR="00EB3950" w:rsidRPr="00F4728A" w14:paraId="0D6214BA" w14:textId="77777777" w:rsidTr="00874088">
              <w:tc>
                <w:tcPr>
                  <w:tcW w:w="1999" w:type="dxa"/>
                  <w:shd w:val="clear" w:color="auto" w:fill="auto"/>
                </w:tcPr>
                <w:p w14:paraId="23D41BC6" w14:textId="77777777" w:rsidR="009D6706" w:rsidRPr="00F4728A" w:rsidRDefault="009D6706" w:rsidP="009D6706">
                  <w:pPr>
                    <w:rPr>
                      <w:rFonts w:ascii="Arial" w:hAnsi="Arial" w:cs="Arial"/>
                      <w:sz w:val="16"/>
                      <w:szCs w:val="16"/>
                    </w:rPr>
                  </w:pPr>
                  <w:r w:rsidRPr="00F4728A">
                    <w:rPr>
                      <w:rFonts w:ascii="Arial" w:hAnsi="Arial" w:cs="Arial"/>
                      <w:sz w:val="16"/>
                      <w:szCs w:val="16"/>
                    </w:rPr>
                    <w:t>Organizacja konferencji podsumowującej realizację projektu</w:t>
                  </w:r>
                </w:p>
              </w:tc>
              <w:tc>
                <w:tcPr>
                  <w:tcW w:w="1306" w:type="dxa"/>
                  <w:shd w:val="clear" w:color="auto" w:fill="auto"/>
                </w:tcPr>
                <w:p w14:paraId="24B97EEF"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7B4762B9"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7CA3537B"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20C694B0" w14:textId="77777777" w:rsidR="009D6706" w:rsidRPr="00F4728A" w:rsidRDefault="009D6706" w:rsidP="009D6706">
                  <w:pPr>
                    <w:rPr>
                      <w:rFonts w:ascii="Arial" w:hAnsi="Arial" w:cs="Arial"/>
                      <w:sz w:val="16"/>
                      <w:szCs w:val="16"/>
                    </w:rPr>
                  </w:pPr>
                </w:p>
                <w:p w14:paraId="7D42F947" w14:textId="77777777" w:rsidR="009D6706" w:rsidRPr="00F4728A" w:rsidRDefault="009D6706" w:rsidP="009D6706">
                  <w:pPr>
                    <w:rPr>
                      <w:rFonts w:ascii="Arial" w:hAnsi="Arial" w:cs="Arial"/>
                      <w:sz w:val="16"/>
                      <w:szCs w:val="16"/>
                    </w:rPr>
                  </w:pPr>
                </w:p>
              </w:tc>
            </w:tr>
            <w:tr w:rsidR="00EB3950" w:rsidRPr="00F4728A" w14:paraId="4EDEEB2A" w14:textId="77777777" w:rsidTr="00874088">
              <w:tc>
                <w:tcPr>
                  <w:tcW w:w="1999" w:type="dxa"/>
                  <w:shd w:val="clear" w:color="auto" w:fill="auto"/>
                </w:tcPr>
                <w:p w14:paraId="06C1E7D5" w14:textId="77777777" w:rsidR="009D6706" w:rsidRPr="00F4728A" w:rsidRDefault="009D6706" w:rsidP="009D6706">
                  <w:pPr>
                    <w:rPr>
                      <w:rFonts w:ascii="Arial" w:hAnsi="Arial" w:cs="Arial"/>
                      <w:sz w:val="16"/>
                      <w:szCs w:val="16"/>
                    </w:rPr>
                  </w:pPr>
                  <w:r w:rsidRPr="00F4728A">
                    <w:rPr>
                      <w:rFonts w:ascii="Arial" w:hAnsi="Arial" w:cs="Arial"/>
                      <w:sz w:val="16"/>
                      <w:szCs w:val="16"/>
                    </w:rPr>
                    <w:lastRenderedPageBreak/>
                    <w:t>Przygotowanie i odbiór tablicy pamiątkowej</w:t>
                  </w:r>
                </w:p>
              </w:tc>
              <w:tc>
                <w:tcPr>
                  <w:tcW w:w="1306" w:type="dxa"/>
                  <w:shd w:val="clear" w:color="auto" w:fill="auto"/>
                </w:tcPr>
                <w:p w14:paraId="6B5AE8CD"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19A1FC42"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76572626"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085F6629" w14:textId="77777777" w:rsidR="009D6706" w:rsidRPr="00F4728A" w:rsidRDefault="009D6706" w:rsidP="009D6706">
                  <w:pPr>
                    <w:rPr>
                      <w:rFonts w:ascii="Arial" w:hAnsi="Arial" w:cs="Arial"/>
                      <w:sz w:val="16"/>
                      <w:szCs w:val="16"/>
                    </w:rPr>
                  </w:pPr>
                </w:p>
              </w:tc>
            </w:tr>
            <w:tr w:rsidR="00EB3950" w:rsidRPr="00F4728A" w14:paraId="45BB9F47" w14:textId="77777777" w:rsidTr="00874088">
              <w:tc>
                <w:tcPr>
                  <w:tcW w:w="1999" w:type="dxa"/>
                  <w:shd w:val="clear" w:color="auto" w:fill="auto"/>
                </w:tcPr>
                <w:p w14:paraId="58F093E8" w14:textId="77777777" w:rsidR="009D6706" w:rsidRPr="00F4728A" w:rsidRDefault="009D6706" w:rsidP="009D6706">
                  <w:pPr>
                    <w:rPr>
                      <w:rFonts w:ascii="Arial" w:hAnsi="Arial" w:cs="Arial"/>
                      <w:sz w:val="16"/>
                      <w:szCs w:val="16"/>
                    </w:rPr>
                  </w:pPr>
                  <w:r w:rsidRPr="00F4728A">
                    <w:rPr>
                      <w:rFonts w:ascii="Arial" w:hAnsi="Arial" w:cs="Arial"/>
                      <w:sz w:val="16"/>
                      <w:szCs w:val="16"/>
                    </w:rPr>
                    <w:t>Upowszechnienie informacji dotyczącej projektu, jego zakończenia oraz uzyskanych rezultatów (proces ciągły)</w:t>
                  </w:r>
                </w:p>
              </w:tc>
              <w:tc>
                <w:tcPr>
                  <w:tcW w:w="1306" w:type="dxa"/>
                  <w:shd w:val="clear" w:color="auto" w:fill="auto"/>
                </w:tcPr>
                <w:p w14:paraId="2BE3006F"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3E9472DF"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6007B8F7"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234FC169" w14:textId="77777777" w:rsidR="009D6706" w:rsidRPr="00F4728A" w:rsidRDefault="009D6706" w:rsidP="009D6706">
                  <w:pPr>
                    <w:rPr>
                      <w:rFonts w:ascii="Arial" w:hAnsi="Arial" w:cs="Arial"/>
                      <w:sz w:val="16"/>
                      <w:szCs w:val="16"/>
                    </w:rPr>
                  </w:pPr>
                </w:p>
              </w:tc>
            </w:tr>
            <w:tr w:rsidR="00EB3950" w:rsidRPr="00F4728A" w14:paraId="3B76F94D" w14:textId="77777777" w:rsidTr="00874088">
              <w:tc>
                <w:tcPr>
                  <w:tcW w:w="1999" w:type="dxa"/>
                  <w:shd w:val="clear" w:color="auto" w:fill="auto"/>
                </w:tcPr>
                <w:p w14:paraId="49DA413B" w14:textId="77777777" w:rsidR="009D6706" w:rsidRPr="00F4728A" w:rsidRDefault="009D6706" w:rsidP="009D6706">
                  <w:pPr>
                    <w:rPr>
                      <w:rFonts w:ascii="Arial" w:hAnsi="Arial" w:cs="Arial"/>
                      <w:sz w:val="16"/>
                      <w:szCs w:val="16"/>
                    </w:rPr>
                  </w:pPr>
                  <w:r w:rsidRPr="00F4728A">
                    <w:rPr>
                      <w:rFonts w:ascii="Arial" w:hAnsi="Arial" w:cs="Arial"/>
                      <w:sz w:val="16"/>
                      <w:szCs w:val="16"/>
                    </w:rPr>
                    <w:t>Zaangażowanie Kierownika projektu</w:t>
                  </w:r>
                </w:p>
              </w:tc>
              <w:tc>
                <w:tcPr>
                  <w:tcW w:w="1306" w:type="dxa"/>
                  <w:shd w:val="clear" w:color="auto" w:fill="auto"/>
                </w:tcPr>
                <w:p w14:paraId="48FA3532"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41D79063"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05CAFBE9"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572EDA3B" w14:textId="77777777" w:rsidR="009D6706" w:rsidRPr="00F4728A" w:rsidRDefault="009D6706" w:rsidP="009D6706">
                  <w:pPr>
                    <w:rPr>
                      <w:rFonts w:ascii="Arial" w:hAnsi="Arial" w:cs="Arial"/>
                      <w:sz w:val="16"/>
                      <w:szCs w:val="16"/>
                    </w:rPr>
                  </w:pPr>
                </w:p>
              </w:tc>
            </w:tr>
            <w:tr w:rsidR="00EB3950" w:rsidRPr="00F4728A" w14:paraId="77D4038A" w14:textId="77777777" w:rsidTr="00874088">
              <w:tc>
                <w:tcPr>
                  <w:tcW w:w="1999" w:type="dxa"/>
                  <w:shd w:val="clear" w:color="auto" w:fill="auto"/>
                </w:tcPr>
                <w:p w14:paraId="5E46E014" w14:textId="77777777" w:rsidR="009D6706" w:rsidRPr="00F4728A" w:rsidRDefault="009D6706" w:rsidP="009D6706">
                  <w:pPr>
                    <w:rPr>
                      <w:rFonts w:ascii="Arial" w:hAnsi="Arial" w:cs="Arial"/>
                      <w:sz w:val="16"/>
                      <w:szCs w:val="16"/>
                    </w:rPr>
                  </w:pPr>
                  <w:r w:rsidRPr="00F4728A">
                    <w:rPr>
                      <w:rFonts w:ascii="Arial" w:hAnsi="Arial" w:cs="Arial"/>
                      <w:sz w:val="16"/>
                      <w:szCs w:val="16"/>
                    </w:rPr>
                    <w:t>Zaangażowanie Asystenta Kierownika projektu</w:t>
                  </w:r>
                </w:p>
              </w:tc>
              <w:tc>
                <w:tcPr>
                  <w:tcW w:w="1306" w:type="dxa"/>
                  <w:shd w:val="clear" w:color="auto" w:fill="auto"/>
                </w:tcPr>
                <w:p w14:paraId="45647795"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3A4C5B55"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1E589B4E"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484AC77E" w14:textId="77777777" w:rsidR="009D6706" w:rsidRPr="00F4728A" w:rsidRDefault="009D6706" w:rsidP="009D6706">
                  <w:pPr>
                    <w:rPr>
                      <w:rFonts w:ascii="Arial" w:hAnsi="Arial" w:cs="Arial"/>
                      <w:sz w:val="16"/>
                      <w:szCs w:val="16"/>
                    </w:rPr>
                  </w:pPr>
                </w:p>
              </w:tc>
            </w:tr>
            <w:tr w:rsidR="00EB3950" w:rsidRPr="00F4728A" w14:paraId="52C87C16" w14:textId="77777777" w:rsidTr="00874088">
              <w:tc>
                <w:tcPr>
                  <w:tcW w:w="1999" w:type="dxa"/>
                  <w:shd w:val="clear" w:color="auto" w:fill="auto"/>
                </w:tcPr>
                <w:p w14:paraId="1B98AC03" w14:textId="77777777" w:rsidR="009D6706" w:rsidRPr="00F4728A" w:rsidRDefault="009D6706" w:rsidP="009D6706">
                  <w:pPr>
                    <w:rPr>
                      <w:rFonts w:ascii="Arial" w:hAnsi="Arial" w:cs="Arial"/>
                      <w:sz w:val="16"/>
                      <w:szCs w:val="16"/>
                    </w:rPr>
                  </w:pPr>
                  <w:r w:rsidRPr="00F4728A">
                    <w:rPr>
                      <w:rFonts w:ascii="Arial" w:hAnsi="Arial" w:cs="Arial"/>
                      <w:sz w:val="16"/>
                      <w:szCs w:val="16"/>
                    </w:rPr>
                    <w:t>Zaangażowanie Koordynatora projektu po stronie Partnera</w:t>
                  </w:r>
                </w:p>
              </w:tc>
              <w:tc>
                <w:tcPr>
                  <w:tcW w:w="1306" w:type="dxa"/>
                  <w:shd w:val="clear" w:color="auto" w:fill="auto"/>
                </w:tcPr>
                <w:p w14:paraId="1AAD0C3A"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7BBACBA2"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4822F964"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00C64EC5" w14:textId="77777777" w:rsidR="009D6706" w:rsidRPr="00F4728A" w:rsidRDefault="009D6706" w:rsidP="009D6706">
                  <w:pPr>
                    <w:rPr>
                      <w:rFonts w:ascii="Arial" w:hAnsi="Arial" w:cs="Arial"/>
                      <w:sz w:val="16"/>
                      <w:szCs w:val="16"/>
                    </w:rPr>
                  </w:pPr>
                </w:p>
              </w:tc>
            </w:tr>
            <w:tr w:rsidR="00EB3950" w:rsidRPr="00F4728A" w14:paraId="0AAF0209" w14:textId="77777777" w:rsidTr="00874088">
              <w:tc>
                <w:tcPr>
                  <w:tcW w:w="1999" w:type="dxa"/>
                  <w:shd w:val="clear" w:color="auto" w:fill="auto"/>
                </w:tcPr>
                <w:p w14:paraId="704D2B63" w14:textId="77777777" w:rsidR="009D6706" w:rsidRPr="00F4728A" w:rsidRDefault="009D6706" w:rsidP="009D6706">
                  <w:pPr>
                    <w:pStyle w:val="NormalnyWeb"/>
                    <w:spacing w:after="0"/>
                    <w:rPr>
                      <w:rFonts w:ascii="Arial" w:hAnsi="Arial" w:cs="Arial"/>
                      <w:sz w:val="16"/>
                      <w:szCs w:val="16"/>
                    </w:rPr>
                  </w:pPr>
                  <w:r w:rsidRPr="00F4728A">
                    <w:rPr>
                      <w:rFonts w:ascii="Arial" w:hAnsi="Arial" w:cs="Arial"/>
                      <w:sz w:val="16"/>
                      <w:szCs w:val="16"/>
                    </w:rPr>
                    <w:t xml:space="preserve">Zaangażowanie asystenta Koordynatora po stronie </w:t>
                  </w:r>
                </w:p>
                <w:p w14:paraId="5B8660A3" w14:textId="77777777" w:rsidR="009D6706" w:rsidRPr="00F4728A" w:rsidRDefault="009D6706" w:rsidP="009D6706">
                  <w:pPr>
                    <w:rPr>
                      <w:rFonts w:ascii="Arial" w:hAnsi="Arial" w:cs="Arial"/>
                      <w:sz w:val="16"/>
                      <w:szCs w:val="16"/>
                    </w:rPr>
                  </w:pPr>
                  <w:r w:rsidRPr="00F4728A">
                    <w:rPr>
                      <w:rFonts w:ascii="Arial" w:hAnsi="Arial" w:cs="Arial"/>
                      <w:sz w:val="16"/>
                      <w:szCs w:val="16"/>
                    </w:rPr>
                    <w:t>Partnera</w:t>
                  </w:r>
                </w:p>
              </w:tc>
              <w:tc>
                <w:tcPr>
                  <w:tcW w:w="1306" w:type="dxa"/>
                  <w:shd w:val="clear" w:color="auto" w:fill="auto"/>
                </w:tcPr>
                <w:p w14:paraId="31A1D477"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tc>
              <w:tc>
                <w:tcPr>
                  <w:tcW w:w="1126" w:type="dxa"/>
                  <w:shd w:val="clear" w:color="auto" w:fill="auto"/>
                </w:tcPr>
                <w:p w14:paraId="2860AFC6"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07-2021</w:t>
                  </w:r>
                </w:p>
              </w:tc>
              <w:tc>
                <w:tcPr>
                  <w:tcW w:w="2693" w:type="dxa"/>
                  <w:shd w:val="clear" w:color="auto" w:fill="auto"/>
                </w:tcPr>
                <w:p w14:paraId="204410E7" w14:textId="77777777" w:rsidR="009D6706" w:rsidRPr="00F4728A" w:rsidRDefault="009D6706" w:rsidP="009D6706">
                  <w:pPr>
                    <w:rPr>
                      <w:rFonts w:ascii="Arial" w:hAnsi="Arial" w:cs="Arial"/>
                      <w:sz w:val="16"/>
                      <w:szCs w:val="16"/>
                    </w:rPr>
                  </w:pPr>
                  <w:r w:rsidRPr="00F4728A">
                    <w:rPr>
                      <w:rFonts w:ascii="Arial" w:hAnsi="Arial" w:cs="Arial"/>
                      <w:sz w:val="16"/>
                      <w:szCs w:val="16"/>
                    </w:rPr>
                    <w:t>osiągnięty</w:t>
                  </w:r>
                </w:p>
                <w:p w14:paraId="6E493CD1" w14:textId="77777777" w:rsidR="009D6706" w:rsidRPr="00F4728A" w:rsidRDefault="009D6706" w:rsidP="009D6706">
                  <w:pPr>
                    <w:rPr>
                      <w:rFonts w:ascii="Arial" w:hAnsi="Arial" w:cs="Arial"/>
                      <w:sz w:val="16"/>
                      <w:szCs w:val="16"/>
                    </w:rPr>
                  </w:pPr>
                </w:p>
              </w:tc>
            </w:tr>
            <w:tr w:rsidR="00EB3950" w:rsidRPr="00F4728A" w14:paraId="1C8FF1EB" w14:textId="77777777" w:rsidTr="00874088">
              <w:tc>
                <w:tcPr>
                  <w:tcW w:w="1999" w:type="dxa"/>
                  <w:shd w:val="clear" w:color="auto" w:fill="auto"/>
                </w:tcPr>
                <w:p w14:paraId="76EDBA27" w14:textId="77777777" w:rsidR="009D6706" w:rsidRPr="00F4728A" w:rsidRDefault="009D6706" w:rsidP="009D6706">
                  <w:pPr>
                    <w:rPr>
                      <w:rFonts w:ascii="Arial" w:hAnsi="Arial" w:cs="Arial"/>
                      <w:sz w:val="16"/>
                      <w:szCs w:val="16"/>
                    </w:rPr>
                  </w:pPr>
                  <w:r w:rsidRPr="00F4728A">
                    <w:rPr>
                      <w:rFonts w:ascii="Arial" w:hAnsi="Arial" w:cs="Arial"/>
                      <w:sz w:val="16"/>
                      <w:szCs w:val="16"/>
                    </w:rPr>
                    <w:t>Sporządzenie końcowego wniosku o płatność przez Kierownika projektu</w:t>
                  </w:r>
                </w:p>
              </w:tc>
              <w:tc>
                <w:tcPr>
                  <w:tcW w:w="1306" w:type="dxa"/>
                  <w:shd w:val="clear" w:color="auto" w:fill="auto"/>
                </w:tcPr>
                <w:p w14:paraId="678C1E5B" w14:textId="77777777" w:rsidR="009D6706" w:rsidRPr="00F4728A" w:rsidRDefault="009D6706" w:rsidP="009D6706">
                  <w:pPr>
                    <w:rPr>
                      <w:rFonts w:ascii="Arial" w:hAnsi="Arial" w:cs="Arial"/>
                      <w:sz w:val="16"/>
                      <w:szCs w:val="16"/>
                    </w:rPr>
                  </w:pPr>
                  <w:r w:rsidRPr="00F4728A">
                    <w:rPr>
                      <w:rFonts w:ascii="Arial" w:hAnsi="Arial" w:cs="Arial"/>
                      <w:sz w:val="16"/>
                      <w:szCs w:val="16"/>
                    </w:rPr>
                    <w:t>07-2021</w:t>
                  </w:r>
                </w:p>
                <w:p w14:paraId="05757303" w14:textId="77777777" w:rsidR="009D6706" w:rsidRPr="00F4728A" w:rsidRDefault="009D6706" w:rsidP="009D6706">
                  <w:pPr>
                    <w:rPr>
                      <w:rFonts w:ascii="Arial" w:hAnsi="Arial" w:cs="Arial"/>
                      <w:sz w:val="16"/>
                      <w:szCs w:val="16"/>
                    </w:rPr>
                  </w:pPr>
                  <w:r w:rsidRPr="00F4728A">
                    <w:rPr>
                      <w:rFonts w:ascii="Arial" w:hAnsi="Arial" w:cs="Arial"/>
                      <w:sz w:val="16"/>
                      <w:szCs w:val="16"/>
                    </w:rPr>
                    <w:t>(10-2021)</w:t>
                  </w:r>
                </w:p>
              </w:tc>
              <w:tc>
                <w:tcPr>
                  <w:tcW w:w="1126" w:type="dxa"/>
                  <w:shd w:val="clear" w:color="auto" w:fill="auto"/>
                </w:tcPr>
                <w:p w14:paraId="05C9E76D" w14:textId="77777777" w:rsidR="009D6706" w:rsidRPr="00F4728A" w:rsidRDefault="009D6706" w:rsidP="009D6706">
                  <w:pPr>
                    <w:pStyle w:val="Akapitzlist"/>
                    <w:ind w:left="7"/>
                    <w:rPr>
                      <w:rFonts w:ascii="Arial" w:hAnsi="Arial" w:cs="Arial"/>
                      <w:sz w:val="16"/>
                      <w:szCs w:val="16"/>
                    </w:rPr>
                  </w:pPr>
                  <w:r w:rsidRPr="00F4728A">
                    <w:rPr>
                      <w:rFonts w:ascii="Arial" w:hAnsi="Arial" w:cs="Arial"/>
                      <w:sz w:val="16"/>
                      <w:szCs w:val="16"/>
                    </w:rPr>
                    <w:t>-</w:t>
                  </w:r>
                </w:p>
              </w:tc>
              <w:tc>
                <w:tcPr>
                  <w:tcW w:w="2693" w:type="dxa"/>
                  <w:shd w:val="clear" w:color="auto" w:fill="auto"/>
                </w:tcPr>
                <w:p w14:paraId="2DBFEFF4" w14:textId="78983953" w:rsidR="009D6706" w:rsidRPr="00F4728A" w:rsidRDefault="009D6706" w:rsidP="009D6706">
                  <w:pPr>
                    <w:rPr>
                      <w:rFonts w:ascii="Arial" w:hAnsi="Arial" w:cs="Arial"/>
                      <w:sz w:val="16"/>
                      <w:szCs w:val="16"/>
                    </w:rPr>
                  </w:pPr>
                  <w:r w:rsidRPr="00F4728A">
                    <w:rPr>
                      <w:rFonts w:ascii="Arial" w:hAnsi="Arial" w:cs="Arial"/>
                      <w:sz w:val="16"/>
                      <w:szCs w:val="16"/>
                    </w:rPr>
                    <w:t xml:space="preserve">Końcowy wniosek Beneficjent </w:t>
                  </w:r>
                  <w:r w:rsidR="00EB3950" w:rsidRPr="00F4728A">
                    <w:rPr>
                      <w:rFonts w:ascii="Arial" w:hAnsi="Arial" w:cs="Arial"/>
                      <w:sz w:val="16"/>
                      <w:szCs w:val="16"/>
                    </w:rPr>
                    <w:t xml:space="preserve">ma </w:t>
                  </w:r>
                  <w:r w:rsidRPr="00F4728A">
                    <w:rPr>
                      <w:rFonts w:ascii="Arial" w:hAnsi="Arial" w:cs="Arial"/>
                      <w:sz w:val="16"/>
                      <w:szCs w:val="16"/>
                    </w:rPr>
                    <w:t>złoży</w:t>
                  </w:r>
                  <w:r w:rsidR="00EB3950" w:rsidRPr="00F4728A">
                    <w:rPr>
                      <w:rFonts w:ascii="Arial" w:hAnsi="Arial" w:cs="Arial"/>
                      <w:sz w:val="16"/>
                      <w:szCs w:val="16"/>
                    </w:rPr>
                    <w:t>ć</w:t>
                  </w:r>
                  <w:r w:rsidRPr="00F4728A">
                    <w:rPr>
                      <w:rFonts w:ascii="Arial" w:hAnsi="Arial" w:cs="Arial"/>
                      <w:sz w:val="16"/>
                      <w:szCs w:val="16"/>
                    </w:rPr>
                    <w:t xml:space="preserve"> zgodnie z projektem w październiku 2021 r.</w:t>
                  </w:r>
                </w:p>
                <w:p w14:paraId="376535B0" w14:textId="77777777" w:rsidR="009D6706" w:rsidRPr="00F4728A" w:rsidRDefault="009D6706" w:rsidP="009D6706">
                  <w:pPr>
                    <w:rPr>
                      <w:rFonts w:ascii="Arial" w:hAnsi="Arial" w:cs="Arial"/>
                      <w:sz w:val="16"/>
                      <w:szCs w:val="16"/>
                    </w:rPr>
                  </w:pPr>
                </w:p>
                <w:p w14:paraId="40C976CE" w14:textId="77777777" w:rsidR="009D6706" w:rsidRPr="00F4728A" w:rsidRDefault="009D6706" w:rsidP="009D6706">
                  <w:pPr>
                    <w:rPr>
                      <w:rFonts w:ascii="Arial" w:hAnsi="Arial" w:cs="Arial"/>
                      <w:sz w:val="16"/>
                      <w:szCs w:val="16"/>
                    </w:rPr>
                  </w:pPr>
                  <w:r w:rsidRPr="00F4728A">
                    <w:rPr>
                      <w:rFonts w:ascii="Arial" w:hAnsi="Arial" w:cs="Arial"/>
                      <w:sz w:val="16"/>
                      <w:szCs w:val="16"/>
                    </w:rPr>
                    <w:t>Beneficjent składa ostatni wniosek o płatność (końcową) do Instytucji Pośredniczącej w terminie do 25 dni od dnia zakończenia okresu kwalifikowalności wydatków</w:t>
                  </w:r>
                </w:p>
                <w:p w14:paraId="0BDF9CD3" w14:textId="77777777" w:rsidR="009D6706" w:rsidRPr="00F4728A" w:rsidRDefault="009D6706" w:rsidP="009D6706">
                  <w:pPr>
                    <w:rPr>
                      <w:rFonts w:ascii="Arial" w:hAnsi="Arial" w:cs="Arial"/>
                      <w:sz w:val="16"/>
                      <w:szCs w:val="16"/>
                    </w:rPr>
                  </w:pPr>
                  <w:r w:rsidRPr="00F4728A">
                    <w:rPr>
                      <w:rFonts w:ascii="Arial" w:hAnsi="Arial" w:cs="Arial"/>
                      <w:sz w:val="16"/>
                      <w:szCs w:val="16"/>
                    </w:rPr>
                    <w:t>Okres kwalifikowalności wydatków dla Projektu rozpoczyna się w dniu 12.11.2015 r. i kończy się w dniu 30.09.2021r.</w:t>
                  </w:r>
                </w:p>
              </w:tc>
            </w:tr>
          </w:tbl>
          <w:p w14:paraId="6C0E4937" w14:textId="67D43354" w:rsidR="009D6706" w:rsidRPr="00F4728A" w:rsidRDefault="009D6706" w:rsidP="009D3D41">
            <w:pPr>
              <w:jc w:val="both"/>
              <w:rPr>
                <w:rFonts w:ascii="Arial" w:hAnsi="Arial" w:cs="Arial"/>
              </w:rPr>
            </w:pPr>
          </w:p>
          <w:p w14:paraId="52C205F8" w14:textId="509F33E6" w:rsidR="00536977" w:rsidRPr="00F4728A" w:rsidRDefault="00536977" w:rsidP="009D3D41">
            <w:pPr>
              <w:jc w:val="both"/>
              <w:rPr>
                <w:rFonts w:ascii="Arial" w:hAnsi="Arial" w:cs="Arial"/>
                <w:sz w:val="20"/>
                <w:szCs w:val="20"/>
              </w:rPr>
            </w:pPr>
            <w:r w:rsidRPr="00F4728A">
              <w:rPr>
                <w:rFonts w:ascii="Arial" w:hAnsi="Arial" w:cs="Arial"/>
                <w:sz w:val="20"/>
                <w:szCs w:val="20"/>
              </w:rPr>
              <w:t xml:space="preserve">W wyniku realizacji projektu </w:t>
            </w:r>
            <w:r w:rsidR="00F4728A" w:rsidRPr="00F4728A">
              <w:rPr>
                <w:rFonts w:ascii="Arial" w:hAnsi="Arial" w:cs="Arial"/>
                <w:sz w:val="20"/>
                <w:szCs w:val="20"/>
              </w:rPr>
              <w:t>powstały następujące</w:t>
            </w:r>
            <w:r w:rsidRPr="00F4728A">
              <w:rPr>
                <w:rFonts w:ascii="Arial" w:hAnsi="Arial" w:cs="Arial"/>
                <w:sz w:val="20"/>
                <w:szCs w:val="20"/>
              </w:rPr>
              <w:t xml:space="preserve"> produkty:</w:t>
            </w:r>
          </w:p>
          <w:p w14:paraId="3804B2E2" w14:textId="3116678A" w:rsidR="00853E08" w:rsidRPr="00F4728A" w:rsidRDefault="00853E08" w:rsidP="009D3D41">
            <w:pPr>
              <w:jc w:val="both"/>
              <w:rPr>
                <w:rStyle w:val="Nagwek2Znak"/>
                <w:rFonts w:ascii="Arial" w:hAnsi="Arial" w:cs="Arial"/>
                <w:bCs/>
                <w:color w:val="00000A"/>
                <w:sz w:val="20"/>
                <w:szCs w:val="20"/>
              </w:rPr>
            </w:pPr>
            <w:r w:rsidRPr="00F4728A">
              <w:rPr>
                <w:rStyle w:val="Nagwek2Znak"/>
                <w:rFonts w:ascii="Arial" w:hAnsi="Arial" w:cs="Arial"/>
                <w:bCs/>
                <w:i/>
                <w:iCs/>
                <w:color w:val="00000A"/>
                <w:sz w:val="20"/>
                <w:szCs w:val="20"/>
              </w:rPr>
              <w:t>E-usługi A2A, A2B, A2C</w:t>
            </w:r>
            <w:r w:rsidRPr="00F4728A">
              <w:rPr>
                <w:rStyle w:val="Nagwek2Znak"/>
                <w:rFonts w:ascii="Arial" w:hAnsi="Arial" w:cs="Arial"/>
                <w:bCs/>
                <w:color w:val="00000A"/>
                <w:sz w:val="20"/>
                <w:szCs w:val="20"/>
              </w:rPr>
              <w:t>: nie dotyczy</w:t>
            </w:r>
          </w:p>
          <w:p w14:paraId="2AE1888F" w14:textId="77777777" w:rsidR="00853E08" w:rsidRPr="00F4728A" w:rsidRDefault="00853E08" w:rsidP="009D3D41">
            <w:pPr>
              <w:jc w:val="both"/>
              <w:rPr>
                <w:rStyle w:val="Nagwek3Znak"/>
                <w:rFonts w:ascii="Arial" w:eastAsiaTheme="minorHAnsi" w:hAnsi="Arial" w:cs="Arial"/>
                <w:bCs/>
                <w:color w:val="00000A"/>
                <w:sz w:val="20"/>
                <w:szCs w:val="20"/>
              </w:rPr>
            </w:pPr>
            <w:r w:rsidRPr="00F4728A">
              <w:rPr>
                <w:rStyle w:val="Nagwek3Znak"/>
                <w:rFonts w:ascii="Arial" w:eastAsiaTheme="minorHAnsi" w:hAnsi="Arial" w:cs="Arial"/>
                <w:bCs/>
                <w:i/>
                <w:iCs/>
                <w:color w:val="00000A"/>
                <w:sz w:val="20"/>
                <w:szCs w:val="20"/>
              </w:rPr>
              <w:t>Udostępnione informacje sektora publicznego i zdigitalizowane zasoby</w:t>
            </w:r>
            <w:r w:rsidRPr="00F4728A">
              <w:rPr>
                <w:rStyle w:val="Nagwek3Znak"/>
                <w:rFonts w:ascii="Arial" w:eastAsiaTheme="minorHAnsi" w:hAnsi="Arial" w:cs="Arial"/>
                <w:bCs/>
                <w:color w:val="00000A"/>
                <w:sz w:val="20"/>
                <w:szCs w:val="20"/>
              </w:rPr>
              <w:t xml:space="preserve">: </w:t>
            </w:r>
          </w:p>
          <w:p w14:paraId="438EEE54" w14:textId="5635817C" w:rsidR="00853E08" w:rsidRPr="00F4728A" w:rsidRDefault="00853E08" w:rsidP="009D3D41">
            <w:pPr>
              <w:jc w:val="both"/>
              <w:rPr>
                <w:rFonts w:ascii="Arial" w:hAnsi="Arial" w:cs="Arial"/>
                <w:sz w:val="20"/>
                <w:szCs w:val="20"/>
              </w:rPr>
            </w:pPr>
            <w:r w:rsidRPr="00F4728A">
              <w:rPr>
                <w:rStyle w:val="Nagwek3Znak"/>
                <w:rFonts w:ascii="Arial" w:eastAsiaTheme="minorHAnsi" w:hAnsi="Arial" w:cs="Arial"/>
                <w:bCs/>
                <w:color w:val="00000A"/>
                <w:sz w:val="20"/>
                <w:szCs w:val="20"/>
              </w:rPr>
              <w:t>Z</w:t>
            </w:r>
            <w:r w:rsidRPr="00F4728A">
              <w:rPr>
                <w:rStyle w:val="Nagwek3Znak"/>
                <w:rFonts w:ascii="Arial" w:hAnsi="Arial" w:cs="Arial"/>
                <w:bCs/>
                <w:color w:val="00000A"/>
                <w:sz w:val="20"/>
                <w:szCs w:val="20"/>
              </w:rPr>
              <w:t>adanie: „</w:t>
            </w:r>
            <w:r w:rsidRPr="00F4728A">
              <w:rPr>
                <w:rFonts w:ascii="Arial" w:hAnsi="Arial" w:cs="Arial"/>
                <w:sz w:val="20"/>
                <w:szCs w:val="20"/>
              </w:rPr>
              <w:t>Poszerzenie otwartej naukowej bazy źródłowej o 28 000,00 zdigitalizowanych obiektów cyfrowych ze zbiorów Uniwersytetu Mikołaja Kopernika oraz Uniwersytetu Kazimierza Wielkiego” Otwarta naukowa baza źródłowa została poszerzona łącznie o 29 125 obiekty cyfrowe, czyli o 4% więcej.</w:t>
            </w:r>
          </w:p>
          <w:p w14:paraId="586BFF69" w14:textId="6E116432" w:rsidR="00853E08" w:rsidRPr="00F4728A" w:rsidRDefault="00853E08" w:rsidP="009D3D41">
            <w:pPr>
              <w:jc w:val="both"/>
              <w:rPr>
                <w:rFonts w:ascii="Arial" w:hAnsi="Arial" w:cs="Arial"/>
                <w:sz w:val="20"/>
                <w:szCs w:val="20"/>
              </w:rPr>
            </w:pPr>
            <w:r w:rsidRPr="00F4728A">
              <w:rPr>
                <w:rFonts w:ascii="Arial" w:hAnsi="Arial" w:cs="Arial"/>
                <w:sz w:val="20"/>
                <w:szCs w:val="20"/>
              </w:rPr>
              <w:t>Zadanie: „Poszerzenie otwartej naukowej bazy źródłowej o 15 000,00 nowych elektronicznych opisów bibliograficznych.” Otwarta naukowa baza źródłowa została poszerzona o łącznie 18 221 rekordy, czyli 21% więcej.</w:t>
            </w:r>
          </w:p>
          <w:p w14:paraId="2C3DC495" w14:textId="51D23175" w:rsidR="00853E08" w:rsidRPr="00F4728A" w:rsidRDefault="00853E08" w:rsidP="009D3D41">
            <w:pPr>
              <w:jc w:val="both"/>
              <w:rPr>
                <w:rFonts w:ascii="Arial" w:hAnsi="Arial" w:cs="Arial"/>
                <w:bCs/>
                <w:sz w:val="20"/>
                <w:szCs w:val="20"/>
              </w:rPr>
            </w:pPr>
            <w:r w:rsidRPr="00F4728A">
              <w:rPr>
                <w:rStyle w:val="Nagwek2Znak"/>
                <w:rFonts w:ascii="Arial" w:hAnsi="Arial" w:cs="Arial"/>
                <w:bCs/>
                <w:i/>
                <w:iCs/>
                <w:color w:val="00000A"/>
                <w:sz w:val="20"/>
                <w:szCs w:val="20"/>
              </w:rPr>
              <w:t>Produkty końcowe projektu</w:t>
            </w:r>
            <w:r w:rsidRPr="00F4728A">
              <w:rPr>
                <w:rStyle w:val="Nagwek2Znak"/>
                <w:rFonts w:ascii="Arial" w:hAnsi="Arial" w:cs="Arial"/>
                <w:bCs/>
                <w:color w:val="00000A"/>
                <w:sz w:val="20"/>
                <w:szCs w:val="20"/>
              </w:rPr>
              <w:t>: nie dotyczy</w:t>
            </w:r>
          </w:p>
          <w:p w14:paraId="16951FDF" w14:textId="430259C0" w:rsidR="00010C60" w:rsidRPr="00F4728A" w:rsidRDefault="00F43BD4" w:rsidP="009D3D41">
            <w:pPr>
              <w:jc w:val="both"/>
              <w:rPr>
                <w:rFonts w:ascii="Arial" w:hAnsi="Arial" w:cs="Arial"/>
                <w:i/>
                <w:sz w:val="18"/>
                <w:szCs w:val="20"/>
              </w:rPr>
            </w:pPr>
            <w:r w:rsidRPr="00F4728A">
              <w:rPr>
                <w:rFonts w:ascii="Arial" w:hAnsi="Arial" w:cs="Arial"/>
                <w:b/>
                <w:bCs/>
                <w:sz w:val="18"/>
                <w:szCs w:val="18"/>
              </w:rPr>
              <w:t xml:space="preserve"> </w:t>
            </w:r>
          </w:p>
        </w:tc>
      </w:tr>
      <w:tr w:rsidR="004D135D" w:rsidRPr="00F4728A" w14:paraId="6FC1EAB9" w14:textId="77777777" w:rsidTr="00874088">
        <w:tc>
          <w:tcPr>
            <w:tcW w:w="408" w:type="dxa"/>
          </w:tcPr>
          <w:p w14:paraId="4B37FCF2" w14:textId="77777777" w:rsidR="004D135D" w:rsidRPr="00F4728A" w:rsidRDefault="004D135D" w:rsidP="007A0A3D">
            <w:pPr>
              <w:pStyle w:val="Akapitzlist"/>
              <w:numPr>
                <w:ilvl w:val="0"/>
                <w:numId w:val="1"/>
              </w:numPr>
              <w:rPr>
                <w:rFonts w:ascii="Arial" w:hAnsi="Arial" w:cs="Arial"/>
                <w:sz w:val="18"/>
                <w:szCs w:val="20"/>
              </w:rPr>
            </w:pPr>
          </w:p>
        </w:tc>
        <w:tc>
          <w:tcPr>
            <w:tcW w:w="1363" w:type="dxa"/>
          </w:tcPr>
          <w:p w14:paraId="3DEFBCEF" w14:textId="77777777" w:rsidR="004D135D" w:rsidRPr="00F4728A" w:rsidRDefault="004D135D">
            <w:pPr>
              <w:rPr>
                <w:rFonts w:ascii="Arial" w:hAnsi="Arial" w:cs="Arial"/>
                <w:sz w:val="18"/>
                <w:szCs w:val="20"/>
              </w:rPr>
            </w:pPr>
            <w:r w:rsidRPr="00F4728A">
              <w:rPr>
                <w:rFonts w:ascii="Arial" w:hAnsi="Arial" w:cs="Arial"/>
                <w:sz w:val="18"/>
                <w:szCs w:val="20"/>
              </w:rPr>
              <w:t>E-usługi dla obywateli i przedsiębiorców</w:t>
            </w:r>
          </w:p>
        </w:tc>
        <w:tc>
          <w:tcPr>
            <w:tcW w:w="7863" w:type="dxa"/>
          </w:tcPr>
          <w:p w14:paraId="4376C02F" w14:textId="77777777" w:rsidR="00AA0FBB" w:rsidRDefault="04084E76" w:rsidP="44583C5D">
            <w:pPr>
              <w:rPr>
                <w:rFonts w:ascii="Arial" w:eastAsia="Arial" w:hAnsi="Arial" w:cs="Arial"/>
                <w:sz w:val="20"/>
                <w:szCs w:val="20"/>
              </w:rPr>
            </w:pPr>
            <w:r w:rsidRPr="00F4728A">
              <w:rPr>
                <w:rFonts w:ascii="Arial" w:eastAsia="Arial" w:hAnsi="Arial" w:cs="Arial"/>
                <w:sz w:val="20"/>
                <w:szCs w:val="20"/>
              </w:rPr>
              <w:t xml:space="preserve">W ramach projektu nie planowano nowych e-usług. </w:t>
            </w:r>
          </w:p>
          <w:p w14:paraId="6D3BBC13" w14:textId="46297D4A" w:rsidR="00AA0FBB" w:rsidRDefault="00AA0FBB" w:rsidP="00AA0FBB">
            <w:pPr>
              <w:rPr>
                <w:rFonts w:ascii="Arial" w:eastAsia="Arial" w:hAnsi="Arial" w:cs="Arial"/>
                <w:sz w:val="20"/>
                <w:szCs w:val="20"/>
              </w:rPr>
            </w:pPr>
            <w:r w:rsidRPr="00AA0FBB">
              <w:rPr>
                <w:rFonts w:ascii="Arial" w:eastAsia="Arial" w:hAnsi="Arial" w:cs="Arial"/>
                <w:sz w:val="20"/>
                <w:szCs w:val="20"/>
              </w:rPr>
              <w:t xml:space="preserve">E-usługa polegająca na pełnym dostępie do ucyfrowionych materiałów bibliotecznych była  wdrożona wcześniej. Projekt </w:t>
            </w:r>
            <w:r>
              <w:rPr>
                <w:rFonts w:ascii="Arial" w:eastAsia="Arial" w:hAnsi="Arial" w:cs="Arial"/>
                <w:sz w:val="20"/>
                <w:szCs w:val="20"/>
              </w:rPr>
              <w:t xml:space="preserve">przede wszystkim </w:t>
            </w:r>
            <w:r w:rsidRPr="00AA0FBB">
              <w:rPr>
                <w:rFonts w:ascii="Arial" w:eastAsia="Arial" w:hAnsi="Arial" w:cs="Arial"/>
                <w:sz w:val="20"/>
                <w:szCs w:val="20"/>
              </w:rPr>
              <w:t>poszerzył bazę źródłową o nowo zdigitalizowane zasoby. Proje</w:t>
            </w:r>
            <w:r>
              <w:rPr>
                <w:rFonts w:ascii="Arial" w:eastAsia="Arial" w:hAnsi="Arial" w:cs="Arial"/>
                <w:sz w:val="20"/>
                <w:szCs w:val="20"/>
              </w:rPr>
              <w:t>k</w:t>
            </w:r>
            <w:r w:rsidRPr="00AA0FBB">
              <w:rPr>
                <w:rFonts w:ascii="Arial" w:eastAsia="Arial" w:hAnsi="Arial" w:cs="Arial"/>
                <w:sz w:val="20"/>
                <w:szCs w:val="20"/>
              </w:rPr>
              <w:t>t również zmienił poziom dojrzałości is</w:t>
            </w:r>
            <w:r>
              <w:rPr>
                <w:rFonts w:ascii="Arial" w:eastAsia="Arial" w:hAnsi="Arial" w:cs="Arial"/>
                <w:sz w:val="20"/>
                <w:szCs w:val="20"/>
              </w:rPr>
              <w:t>t</w:t>
            </w:r>
            <w:r w:rsidRPr="00AA0FBB">
              <w:rPr>
                <w:rFonts w:ascii="Arial" w:eastAsia="Arial" w:hAnsi="Arial" w:cs="Arial"/>
                <w:sz w:val="20"/>
                <w:szCs w:val="20"/>
              </w:rPr>
              <w:t>niejącej e-usługi.</w:t>
            </w:r>
          </w:p>
          <w:p w14:paraId="6ABE59EF" w14:textId="77777777" w:rsidR="00AA0FBB" w:rsidRDefault="00AA0FBB" w:rsidP="00AA0FBB">
            <w:pPr>
              <w:rPr>
                <w:rFonts w:ascii="Arial" w:eastAsia="Arial" w:hAnsi="Arial" w:cs="Arial"/>
                <w:sz w:val="20"/>
                <w:szCs w:val="20"/>
              </w:rPr>
            </w:pPr>
          </w:p>
          <w:p w14:paraId="4946BFB0" w14:textId="27AB1E83" w:rsidR="106A7B35" w:rsidRPr="00F4728A" w:rsidRDefault="106A7B35" w:rsidP="00AA0FBB">
            <w:pPr>
              <w:rPr>
                <w:rFonts w:ascii="Arial" w:eastAsia="Arial" w:hAnsi="Arial" w:cs="Arial"/>
                <w:sz w:val="20"/>
                <w:szCs w:val="20"/>
              </w:rPr>
            </w:pPr>
            <w:r w:rsidRPr="00F4728A">
              <w:rPr>
                <w:rFonts w:ascii="Arial" w:eastAsia="Arial" w:hAnsi="Arial" w:cs="Arial"/>
                <w:sz w:val="20"/>
                <w:szCs w:val="20"/>
              </w:rPr>
              <w:t>Zgodnie z projektem do prowadzenia</w:t>
            </w:r>
            <w:r w:rsidR="54D8928F" w:rsidRPr="00F4728A">
              <w:rPr>
                <w:rFonts w:ascii="Arial" w:eastAsia="Arial" w:hAnsi="Arial" w:cs="Arial"/>
                <w:sz w:val="20"/>
                <w:szCs w:val="20"/>
              </w:rPr>
              <w:t xml:space="preserve"> istniejącej od 2004r.</w:t>
            </w:r>
            <w:r w:rsidRPr="00F4728A">
              <w:rPr>
                <w:rFonts w:ascii="Arial" w:eastAsia="Arial" w:hAnsi="Arial" w:cs="Arial"/>
                <w:sz w:val="20"/>
                <w:szCs w:val="20"/>
              </w:rPr>
              <w:t xml:space="preserve"> Kujawsko-Pomorskiej Biblioteki </w:t>
            </w:r>
            <w:r w:rsidR="69D86AB1" w:rsidRPr="00F4728A">
              <w:rPr>
                <w:rFonts w:ascii="Arial" w:eastAsia="Arial" w:hAnsi="Arial" w:cs="Arial"/>
                <w:sz w:val="20"/>
                <w:szCs w:val="20"/>
              </w:rPr>
              <w:t>C</w:t>
            </w:r>
            <w:r w:rsidRPr="00F4728A">
              <w:rPr>
                <w:rFonts w:ascii="Arial" w:eastAsia="Arial" w:hAnsi="Arial" w:cs="Arial"/>
                <w:sz w:val="20"/>
                <w:szCs w:val="20"/>
              </w:rPr>
              <w:t>yfrowej zostało zakupione oprogramowanie i zaktualizowane oprogramowanie używane do tej pory. W wyniku t</w:t>
            </w:r>
            <w:r w:rsidR="09E4C508" w:rsidRPr="00F4728A">
              <w:rPr>
                <w:rFonts w:ascii="Arial" w:eastAsia="Arial" w:hAnsi="Arial" w:cs="Arial"/>
                <w:sz w:val="20"/>
                <w:szCs w:val="20"/>
              </w:rPr>
              <w:t>ych działań</w:t>
            </w:r>
            <w:r w:rsidRPr="00F4728A">
              <w:rPr>
                <w:rFonts w:ascii="Arial" w:eastAsia="Arial" w:hAnsi="Arial" w:cs="Arial"/>
                <w:sz w:val="20"/>
                <w:szCs w:val="20"/>
              </w:rPr>
              <w:t xml:space="preserve"> dostęp i używanie tej platformy dla Internautów jest szybszy i wygodniejszy oraz oferuje nowe możliwości.</w:t>
            </w:r>
            <w:r w:rsidR="075E6761" w:rsidRPr="00F4728A">
              <w:rPr>
                <w:rFonts w:ascii="Arial" w:eastAsia="Arial" w:hAnsi="Arial" w:cs="Arial"/>
                <w:sz w:val="20"/>
                <w:szCs w:val="20"/>
              </w:rPr>
              <w:t xml:space="preserve"> Dostęp jest bez ograniczeń dla użytkowników z </w:t>
            </w:r>
            <w:r w:rsidR="0E147F11" w:rsidRPr="00F4728A">
              <w:rPr>
                <w:rFonts w:ascii="Arial" w:eastAsia="Arial" w:hAnsi="Arial" w:cs="Arial"/>
                <w:sz w:val="20"/>
                <w:szCs w:val="20"/>
              </w:rPr>
              <w:t>Polski i</w:t>
            </w:r>
            <w:r w:rsidR="075E6761" w:rsidRPr="00F4728A">
              <w:rPr>
                <w:rFonts w:ascii="Arial" w:eastAsia="Arial" w:hAnsi="Arial" w:cs="Arial"/>
                <w:sz w:val="20"/>
                <w:szCs w:val="20"/>
              </w:rPr>
              <w:t xml:space="preserve"> świata.</w:t>
            </w:r>
          </w:p>
          <w:p w14:paraId="0ADD8848" w14:textId="3CF2A016" w:rsidR="004D135D" w:rsidRPr="00F4728A" w:rsidRDefault="29FABE91" w:rsidP="44583C5D">
            <w:pPr>
              <w:rPr>
                <w:rFonts w:ascii="Arial" w:eastAsia="Arial" w:hAnsi="Arial" w:cs="Arial"/>
                <w:sz w:val="20"/>
                <w:szCs w:val="20"/>
              </w:rPr>
            </w:pPr>
            <w:r w:rsidRPr="00F4728A">
              <w:rPr>
                <w:rFonts w:ascii="Arial" w:eastAsia="Arial" w:hAnsi="Arial" w:cs="Arial"/>
                <w:sz w:val="20"/>
                <w:szCs w:val="20"/>
              </w:rPr>
              <w:t>10</w:t>
            </w:r>
            <w:r w:rsidR="355EACED" w:rsidRPr="00F4728A">
              <w:rPr>
                <w:rFonts w:ascii="Arial" w:eastAsia="Arial" w:hAnsi="Arial" w:cs="Arial"/>
                <w:sz w:val="20"/>
                <w:szCs w:val="20"/>
              </w:rPr>
              <w:t xml:space="preserve"> </w:t>
            </w:r>
            <w:r w:rsidRPr="00F4728A">
              <w:rPr>
                <w:rFonts w:ascii="Arial" w:eastAsia="Arial" w:hAnsi="Arial" w:cs="Arial"/>
                <w:sz w:val="20"/>
                <w:szCs w:val="20"/>
              </w:rPr>
              <w:t xml:space="preserve">tys. z ponad 15 tys. rekordów egzemplarzy opisów bibliograficznych obu instytucji poddanych retrokonwersji jest </w:t>
            </w:r>
            <w:r w:rsidR="306154F5" w:rsidRPr="00F4728A">
              <w:rPr>
                <w:rFonts w:ascii="Arial" w:eastAsia="Arial" w:hAnsi="Arial" w:cs="Arial"/>
                <w:sz w:val="20"/>
                <w:szCs w:val="20"/>
              </w:rPr>
              <w:t>dostępnych w nowym systemie bibliotecznym Beneficjenta</w:t>
            </w:r>
            <w:r w:rsidR="5201DD28" w:rsidRPr="00F4728A">
              <w:rPr>
                <w:rFonts w:ascii="Arial" w:eastAsia="Arial" w:hAnsi="Arial" w:cs="Arial"/>
                <w:sz w:val="20"/>
                <w:szCs w:val="20"/>
              </w:rPr>
              <w:t xml:space="preserve"> (projekt POWER)</w:t>
            </w:r>
            <w:r w:rsidR="306154F5" w:rsidRPr="00F4728A">
              <w:rPr>
                <w:rFonts w:ascii="Arial" w:eastAsia="Arial" w:hAnsi="Arial" w:cs="Arial"/>
                <w:sz w:val="20"/>
                <w:szCs w:val="20"/>
              </w:rPr>
              <w:t>, który oferuje nowe możliwości wyszukiwawcze wszystkim użytkownikom</w:t>
            </w:r>
            <w:r w:rsidR="7777B2A8" w:rsidRPr="00F4728A">
              <w:rPr>
                <w:rFonts w:ascii="Arial" w:eastAsia="Arial" w:hAnsi="Arial" w:cs="Arial"/>
                <w:sz w:val="20"/>
                <w:szCs w:val="20"/>
              </w:rPr>
              <w:t xml:space="preserve"> w porównaniu z systemem poprzednim</w:t>
            </w:r>
            <w:r w:rsidR="306154F5" w:rsidRPr="00F4728A">
              <w:rPr>
                <w:rFonts w:ascii="Arial" w:eastAsia="Arial" w:hAnsi="Arial" w:cs="Arial"/>
                <w:sz w:val="20"/>
                <w:szCs w:val="20"/>
              </w:rPr>
              <w:t>.</w:t>
            </w:r>
          </w:p>
        </w:tc>
      </w:tr>
      <w:tr w:rsidR="00920CE8" w:rsidRPr="00F4728A" w14:paraId="1EA553EB" w14:textId="77777777" w:rsidTr="00874088">
        <w:tc>
          <w:tcPr>
            <w:tcW w:w="408" w:type="dxa"/>
          </w:tcPr>
          <w:p w14:paraId="7D56C0BA" w14:textId="77777777" w:rsidR="00920CE8" w:rsidRPr="00F4728A" w:rsidRDefault="00920CE8" w:rsidP="007A0A3D">
            <w:pPr>
              <w:pStyle w:val="Akapitzlist"/>
              <w:numPr>
                <w:ilvl w:val="0"/>
                <w:numId w:val="1"/>
              </w:numPr>
              <w:rPr>
                <w:rFonts w:ascii="Arial" w:hAnsi="Arial" w:cs="Arial"/>
                <w:sz w:val="18"/>
                <w:szCs w:val="20"/>
              </w:rPr>
            </w:pPr>
          </w:p>
        </w:tc>
        <w:tc>
          <w:tcPr>
            <w:tcW w:w="1363" w:type="dxa"/>
          </w:tcPr>
          <w:p w14:paraId="042C93CA" w14:textId="77777777" w:rsidR="00920CE8" w:rsidRPr="00F4728A" w:rsidRDefault="00920CE8" w:rsidP="0092099A">
            <w:pPr>
              <w:rPr>
                <w:rFonts w:ascii="Arial" w:hAnsi="Arial" w:cs="Arial"/>
                <w:sz w:val="18"/>
                <w:szCs w:val="20"/>
              </w:rPr>
            </w:pPr>
            <w:r w:rsidRPr="00F4728A">
              <w:rPr>
                <w:rFonts w:ascii="Arial" w:hAnsi="Arial" w:cs="Arial"/>
                <w:sz w:val="18"/>
                <w:szCs w:val="20"/>
              </w:rPr>
              <w:t>Postęp w realizacji strategicznych celów Państwa</w:t>
            </w:r>
          </w:p>
        </w:tc>
        <w:tc>
          <w:tcPr>
            <w:tcW w:w="7863" w:type="dxa"/>
          </w:tcPr>
          <w:p w14:paraId="247EFAC4" w14:textId="77777777" w:rsidR="006374C6" w:rsidRPr="006374C6" w:rsidRDefault="006374C6" w:rsidP="006374C6">
            <w:pPr>
              <w:jc w:val="both"/>
              <w:rPr>
                <w:rFonts w:ascii="Arial" w:eastAsia="Arial" w:hAnsi="Arial" w:cs="Arial"/>
                <w:sz w:val="20"/>
                <w:szCs w:val="20"/>
              </w:rPr>
            </w:pPr>
            <w:r w:rsidRPr="006374C6">
              <w:rPr>
                <w:rFonts w:ascii="Arial" w:eastAsia="Arial" w:hAnsi="Arial" w:cs="Arial"/>
                <w:sz w:val="20"/>
                <w:szCs w:val="20"/>
              </w:rPr>
              <w:t xml:space="preserve">Zgodność z krajowymi dokumentami strategicznymi: </w:t>
            </w:r>
          </w:p>
          <w:p w14:paraId="36670666" w14:textId="77777777" w:rsidR="006374C6" w:rsidRPr="006374C6" w:rsidRDefault="006374C6" w:rsidP="006374C6">
            <w:pPr>
              <w:jc w:val="both"/>
              <w:rPr>
                <w:rFonts w:ascii="Arial" w:eastAsia="Arial" w:hAnsi="Arial" w:cs="Arial"/>
                <w:sz w:val="20"/>
                <w:szCs w:val="20"/>
              </w:rPr>
            </w:pPr>
          </w:p>
          <w:p w14:paraId="296D3EB0" w14:textId="1B26233A" w:rsidR="006374C6" w:rsidRPr="006374C6" w:rsidRDefault="006374C6" w:rsidP="006374C6">
            <w:pPr>
              <w:jc w:val="both"/>
              <w:rPr>
                <w:rFonts w:ascii="Arial" w:eastAsia="Arial" w:hAnsi="Arial" w:cs="Arial"/>
                <w:sz w:val="20"/>
                <w:szCs w:val="20"/>
              </w:rPr>
            </w:pPr>
            <w:r w:rsidRPr="006374C6">
              <w:rPr>
                <w:rFonts w:ascii="Arial" w:eastAsia="Arial" w:hAnsi="Arial" w:cs="Arial"/>
                <w:sz w:val="20"/>
                <w:szCs w:val="20"/>
              </w:rPr>
              <w:t xml:space="preserve">Strategia Sprawne Państwo 2020 - nasz projekt przyczynia się do zwiększenia dostępności i poziomu wykorzystania zasobów sektora publicznego. Gwarantuje </w:t>
            </w:r>
            <w:r w:rsidRPr="006374C6">
              <w:rPr>
                <w:rFonts w:ascii="Arial" w:eastAsia="Arial" w:hAnsi="Arial" w:cs="Arial"/>
                <w:sz w:val="20"/>
                <w:szCs w:val="20"/>
              </w:rPr>
              <w:lastRenderedPageBreak/>
              <w:t>równy dostęp do wysokiej jakości świadczonych usług i poprawia poziom satysfakcji obywateli z jakości usług publicznych.</w:t>
            </w:r>
          </w:p>
          <w:p w14:paraId="5F0AB24A" w14:textId="77777777" w:rsidR="006374C6" w:rsidRPr="006374C6" w:rsidRDefault="006374C6" w:rsidP="006374C6">
            <w:pPr>
              <w:jc w:val="both"/>
              <w:rPr>
                <w:rFonts w:ascii="Arial" w:eastAsia="Arial" w:hAnsi="Arial" w:cs="Arial"/>
                <w:sz w:val="20"/>
                <w:szCs w:val="20"/>
              </w:rPr>
            </w:pPr>
          </w:p>
          <w:p w14:paraId="38669E3F" w14:textId="77777777" w:rsidR="006374C6" w:rsidRPr="006374C6" w:rsidRDefault="006374C6" w:rsidP="006374C6">
            <w:pPr>
              <w:jc w:val="both"/>
              <w:rPr>
                <w:rFonts w:ascii="Arial" w:eastAsia="Arial" w:hAnsi="Arial" w:cs="Arial"/>
                <w:sz w:val="20"/>
                <w:szCs w:val="20"/>
              </w:rPr>
            </w:pPr>
            <w:r w:rsidRPr="006374C6">
              <w:rPr>
                <w:rFonts w:ascii="Arial" w:eastAsia="Arial" w:hAnsi="Arial" w:cs="Arial"/>
                <w:sz w:val="20"/>
                <w:szCs w:val="20"/>
              </w:rPr>
              <w:t>Program Zintegrowanej Informatyzacji Państwa do 2020 - nasz projekt  udostępnia zasoby informacyjne nauki w tym szkolnictwa wyższego, zapewnia dostęp do informacji o zasobach kultury i dziedzictwa narodowego, wspiera rozwój społeczeństwa obywatelskiego, umożliwia ponowne wykorzystanie informacji.</w:t>
            </w:r>
          </w:p>
          <w:p w14:paraId="53D196CD" w14:textId="77777777" w:rsidR="006374C6" w:rsidRPr="006374C6" w:rsidRDefault="006374C6" w:rsidP="006374C6">
            <w:pPr>
              <w:jc w:val="both"/>
              <w:rPr>
                <w:rFonts w:ascii="Arial" w:eastAsia="Arial" w:hAnsi="Arial" w:cs="Arial"/>
                <w:sz w:val="20"/>
                <w:szCs w:val="20"/>
              </w:rPr>
            </w:pPr>
          </w:p>
          <w:p w14:paraId="2A930DFE" w14:textId="1259FBD5" w:rsidR="006374C6" w:rsidRPr="006374C6" w:rsidRDefault="006374C6" w:rsidP="006374C6">
            <w:pPr>
              <w:jc w:val="both"/>
              <w:rPr>
                <w:rFonts w:ascii="Arial" w:eastAsia="Arial" w:hAnsi="Arial" w:cs="Arial"/>
                <w:sz w:val="20"/>
                <w:szCs w:val="20"/>
              </w:rPr>
            </w:pPr>
            <w:r w:rsidRPr="006374C6">
              <w:rPr>
                <w:rFonts w:ascii="Arial" w:eastAsia="Arial" w:hAnsi="Arial" w:cs="Arial"/>
                <w:sz w:val="20"/>
                <w:szCs w:val="20"/>
              </w:rPr>
              <w:t>Plan na Rzecz Odpowiedzialnego Rozwoju - nasz projekt wspiera zrównoważony rozwój społeczny i regionalny. Dostęp do upowszechnionych materiałów bibliotecznych jest niezależny od miejsca zamieszkania, e-zasoby dostępne są dla mieszkańców mniejszych miast i obszarów wiejskich. Rezultaty projektu przeciwdziałają powstaniu obszarów wykluczenia i niwelują różnice w dostępie mieszkańców do usług publicznych.</w:t>
            </w:r>
          </w:p>
          <w:p w14:paraId="668C82BE" w14:textId="77777777" w:rsidR="006374C6" w:rsidRPr="006374C6" w:rsidRDefault="006374C6" w:rsidP="006374C6">
            <w:pPr>
              <w:jc w:val="both"/>
              <w:rPr>
                <w:rFonts w:ascii="Arial" w:eastAsia="Arial" w:hAnsi="Arial" w:cs="Arial"/>
                <w:sz w:val="20"/>
                <w:szCs w:val="20"/>
              </w:rPr>
            </w:pPr>
          </w:p>
          <w:p w14:paraId="0C21A400" w14:textId="211EC8FD" w:rsidR="00AA0FBB" w:rsidRDefault="006374C6" w:rsidP="006374C6">
            <w:pPr>
              <w:jc w:val="both"/>
              <w:rPr>
                <w:rFonts w:ascii="Arial" w:eastAsia="Arial" w:hAnsi="Arial" w:cs="Arial"/>
                <w:sz w:val="20"/>
                <w:szCs w:val="20"/>
              </w:rPr>
            </w:pPr>
            <w:r w:rsidRPr="006374C6">
              <w:rPr>
                <w:rFonts w:ascii="Arial" w:eastAsia="Arial" w:hAnsi="Arial" w:cs="Arial"/>
                <w:sz w:val="20"/>
                <w:szCs w:val="20"/>
              </w:rPr>
              <w:t>Strategia Europa 2020 - nasz projekt propaguje korzystanie z nowoczesnych usług on-line, sprzyja wzrostowi inteligencji, rozwojowi opartemu na wiedzy i innowacjach.</w:t>
            </w:r>
          </w:p>
          <w:p w14:paraId="351144A3" w14:textId="77777777" w:rsidR="006374C6" w:rsidRDefault="006374C6" w:rsidP="006374C6">
            <w:pPr>
              <w:jc w:val="both"/>
              <w:rPr>
                <w:rFonts w:ascii="Arial" w:eastAsia="Arial" w:hAnsi="Arial" w:cs="Arial"/>
                <w:sz w:val="20"/>
                <w:szCs w:val="20"/>
              </w:rPr>
            </w:pPr>
          </w:p>
          <w:p w14:paraId="36100D97" w14:textId="32BCB2BC" w:rsidR="00D24863" w:rsidRPr="00F4728A" w:rsidRDefault="2CD3BD19" w:rsidP="2B92D7C4">
            <w:pPr>
              <w:jc w:val="both"/>
              <w:rPr>
                <w:rFonts w:ascii="Arial" w:eastAsia="Arial" w:hAnsi="Arial" w:cs="Arial"/>
                <w:sz w:val="20"/>
                <w:szCs w:val="20"/>
              </w:rPr>
            </w:pPr>
            <w:r w:rsidRPr="00F4728A">
              <w:rPr>
                <w:rFonts w:ascii="Arial" w:eastAsia="Arial" w:hAnsi="Arial" w:cs="Arial"/>
                <w:sz w:val="20"/>
                <w:szCs w:val="20"/>
              </w:rPr>
              <w:t xml:space="preserve">Osiągnięto wszystkie wskaźniki projektu, które miały być zrealizowane do końca realizacji rzeczowej:  </w:t>
            </w:r>
          </w:p>
          <w:p w14:paraId="79B5C75C" w14:textId="59354C09" w:rsidR="00D24863" w:rsidRDefault="00D24863" w:rsidP="2B92D7C4">
            <w:pPr>
              <w:jc w:val="both"/>
              <w:rPr>
                <w:rFonts w:ascii="Arial" w:eastAsia="Arial" w:hAnsi="Arial" w:cs="Arial"/>
                <w:sz w:val="20"/>
                <w:szCs w:val="20"/>
              </w:rPr>
            </w:pPr>
          </w:p>
          <w:tbl>
            <w:tblPr>
              <w:tblStyle w:val="Tabela-Siatka"/>
              <w:tblW w:w="6517" w:type="dxa"/>
              <w:tblLook w:val="04A0" w:firstRow="1" w:lastRow="0" w:firstColumn="1" w:lastColumn="0" w:noHBand="0" w:noVBand="1"/>
            </w:tblPr>
            <w:tblGrid>
              <w:gridCol w:w="1838"/>
              <w:gridCol w:w="835"/>
              <w:gridCol w:w="1151"/>
              <w:gridCol w:w="1276"/>
              <w:gridCol w:w="1417"/>
            </w:tblGrid>
            <w:tr w:rsidR="00433796" w14:paraId="76F61EB7" w14:textId="77777777" w:rsidTr="00433796">
              <w:trPr>
                <w:tblHeader/>
              </w:trPr>
              <w:tc>
                <w:tcPr>
                  <w:tcW w:w="1838" w:type="dxa"/>
                  <w:shd w:val="clear" w:color="auto" w:fill="D0CECE" w:themeFill="background2" w:themeFillShade="E6"/>
                  <w:vAlign w:val="center"/>
                </w:tcPr>
                <w:p w14:paraId="1BCAC98C" w14:textId="77777777" w:rsidR="00433796" w:rsidRPr="00433796" w:rsidRDefault="00433796" w:rsidP="00433796">
                  <w:pPr>
                    <w:rPr>
                      <w:rFonts w:ascii="Arial" w:hAnsi="Arial" w:cs="Arial"/>
                      <w:b/>
                      <w:sz w:val="18"/>
                      <w:szCs w:val="18"/>
                    </w:rPr>
                  </w:pPr>
                  <w:r w:rsidRPr="00433796">
                    <w:rPr>
                      <w:rFonts w:ascii="Arial" w:hAnsi="Arial" w:cs="Arial"/>
                      <w:b/>
                      <w:sz w:val="18"/>
                      <w:szCs w:val="18"/>
                    </w:rPr>
                    <w:t>Nazwa</w:t>
                  </w:r>
                </w:p>
              </w:tc>
              <w:tc>
                <w:tcPr>
                  <w:tcW w:w="835" w:type="dxa"/>
                  <w:shd w:val="clear" w:color="auto" w:fill="D0CECE" w:themeFill="background2" w:themeFillShade="E6"/>
                  <w:vAlign w:val="center"/>
                </w:tcPr>
                <w:p w14:paraId="4DA2BA61" w14:textId="77777777" w:rsidR="00433796" w:rsidRPr="00433796" w:rsidRDefault="00433796" w:rsidP="00433796">
                  <w:pPr>
                    <w:rPr>
                      <w:rFonts w:ascii="Arial" w:hAnsi="Arial" w:cs="Arial"/>
                      <w:b/>
                      <w:sz w:val="18"/>
                      <w:szCs w:val="18"/>
                    </w:rPr>
                  </w:pPr>
                  <w:r w:rsidRPr="00433796">
                    <w:rPr>
                      <w:rFonts w:ascii="Arial" w:hAnsi="Arial" w:cs="Arial"/>
                      <w:b/>
                      <w:sz w:val="18"/>
                      <w:szCs w:val="18"/>
                    </w:rPr>
                    <w:t>Jedn. miary</w:t>
                  </w:r>
                </w:p>
              </w:tc>
              <w:tc>
                <w:tcPr>
                  <w:tcW w:w="1151" w:type="dxa"/>
                  <w:shd w:val="clear" w:color="auto" w:fill="D0CECE" w:themeFill="background2" w:themeFillShade="E6"/>
                  <w:vAlign w:val="center"/>
                </w:tcPr>
                <w:p w14:paraId="76D4EFC1" w14:textId="77777777" w:rsidR="00433796" w:rsidRPr="00433796" w:rsidRDefault="00433796" w:rsidP="00433796">
                  <w:pPr>
                    <w:rPr>
                      <w:rFonts w:ascii="Arial" w:hAnsi="Arial" w:cs="Arial"/>
                      <w:b/>
                      <w:sz w:val="18"/>
                      <w:szCs w:val="18"/>
                    </w:rPr>
                  </w:pPr>
                  <w:r w:rsidRPr="00433796">
                    <w:rPr>
                      <w:rFonts w:ascii="Arial" w:hAnsi="Arial" w:cs="Arial"/>
                      <w:b/>
                      <w:sz w:val="18"/>
                      <w:szCs w:val="18"/>
                    </w:rPr>
                    <w:t xml:space="preserve">Wartość </w:t>
                  </w:r>
                </w:p>
                <w:p w14:paraId="61FEBB1E" w14:textId="77777777" w:rsidR="00433796" w:rsidRPr="00433796" w:rsidRDefault="00433796" w:rsidP="00433796">
                  <w:pPr>
                    <w:rPr>
                      <w:rFonts w:ascii="Arial" w:hAnsi="Arial" w:cs="Arial"/>
                      <w:b/>
                      <w:sz w:val="18"/>
                      <w:szCs w:val="18"/>
                    </w:rPr>
                  </w:pPr>
                  <w:r w:rsidRPr="00433796">
                    <w:rPr>
                      <w:rFonts w:ascii="Arial" w:hAnsi="Arial" w:cs="Arial"/>
                      <w:b/>
                      <w:sz w:val="18"/>
                      <w:szCs w:val="18"/>
                    </w:rPr>
                    <w:t>docelowa</w:t>
                  </w:r>
                </w:p>
              </w:tc>
              <w:tc>
                <w:tcPr>
                  <w:tcW w:w="1276" w:type="dxa"/>
                  <w:shd w:val="clear" w:color="auto" w:fill="D0CECE" w:themeFill="background2" w:themeFillShade="E6"/>
                  <w:vAlign w:val="center"/>
                </w:tcPr>
                <w:p w14:paraId="045D5F6B" w14:textId="77777777" w:rsidR="00433796" w:rsidRPr="00433796" w:rsidRDefault="00433796" w:rsidP="00433796">
                  <w:pPr>
                    <w:rPr>
                      <w:rFonts w:ascii="Arial" w:hAnsi="Arial" w:cs="Arial"/>
                      <w:b/>
                      <w:sz w:val="18"/>
                      <w:szCs w:val="18"/>
                    </w:rPr>
                  </w:pPr>
                  <w:r w:rsidRPr="00433796">
                    <w:rPr>
                      <w:rFonts w:ascii="Arial" w:hAnsi="Arial" w:cs="Arial"/>
                      <w:b/>
                      <w:sz w:val="18"/>
                      <w:szCs w:val="18"/>
                    </w:rPr>
                    <w:t>Planowany termin osiągnięcia</w:t>
                  </w:r>
                </w:p>
              </w:tc>
              <w:tc>
                <w:tcPr>
                  <w:tcW w:w="1417" w:type="dxa"/>
                  <w:shd w:val="clear" w:color="auto" w:fill="D0CECE" w:themeFill="background2" w:themeFillShade="E6"/>
                  <w:vAlign w:val="center"/>
                </w:tcPr>
                <w:p w14:paraId="0D224678" w14:textId="77777777" w:rsidR="00433796" w:rsidRPr="00433796" w:rsidRDefault="00433796" w:rsidP="00433796">
                  <w:pPr>
                    <w:rPr>
                      <w:rFonts w:ascii="Arial" w:hAnsi="Arial" w:cs="Arial"/>
                      <w:b/>
                      <w:sz w:val="18"/>
                      <w:szCs w:val="18"/>
                    </w:rPr>
                  </w:pPr>
                  <w:r w:rsidRPr="00433796">
                    <w:rPr>
                      <w:rFonts w:ascii="Arial" w:hAnsi="Arial" w:cs="Arial"/>
                      <w:b/>
                      <w:sz w:val="18"/>
                      <w:szCs w:val="18"/>
                    </w:rPr>
                    <w:t>Wartość osiągnięta od początku realizacji projektu (narastająco)</w:t>
                  </w:r>
                </w:p>
              </w:tc>
            </w:tr>
            <w:tr w:rsidR="00433796" w14:paraId="2429D62F" w14:textId="77777777" w:rsidTr="00433796">
              <w:tc>
                <w:tcPr>
                  <w:tcW w:w="1838" w:type="dxa"/>
                  <w:shd w:val="clear" w:color="auto" w:fill="auto"/>
                </w:tcPr>
                <w:p w14:paraId="5B054A5D" w14:textId="77777777" w:rsidR="00433796" w:rsidRPr="00433796" w:rsidRDefault="00433796" w:rsidP="00433796">
                  <w:pPr>
                    <w:rPr>
                      <w:rFonts w:cstheme="minorHAnsi"/>
                      <w:color w:val="0070C0"/>
                      <w:sz w:val="20"/>
                      <w:szCs w:val="20"/>
                      <w:lang w:eastAsia="pl-PL"/>
                    </w:rPr>
                  </w:pPr>
                  <w:r w:rsidRPr="00433796">
                    <w:rPr>
                      <w:rFonts w:cstheme="minorHAnsi"/>
                      <w:sz w:val="20"/>
                      <w:szCs w:val="20"/>
                    </w:rPr>
                    <w:t xml:space="preserve">1. Wskaźnik kluczowy (obligatoryjny) – wskaźnik produktu: Liczba podmiotów, które udostępniły on-line informacje sektora </w:t>
                  </w:r>
                </w:p>
              </w:tc>
              <w:tc>
                <w:tcPr>
                  <w:tcW w:w="835" w:type="dxa"/>
                  <w:shd w:val="clear" w:color="auto" w:fill="auto"/>
                </w:tcPr>
                <w:p w14:paraId="7502C399" w14:textId="77777777" w:rsidR="00433796" w:rsidRPr="00433796" w:rsidRDefault="00433796" w:rsidP="00433796">
                  <w:pPr>
                    <w:rPr>
                      <w:rFonts w:cstheme="minorHAnsi"/>
                      <w:color w:val="0070C0"/>
                      <w:sz w:val="20"/>
                      <w:szCs w:val="20"/>
                    </w:rPr>
                  </w:pPr>
                  <w:r w:rsidRPr="00433796">
                    <w:rPr>
                      <w:rFonts w:cstheme="minorHAnsi"/>
                      <w:sz w:val="20"/>
                      <w:szCs w:val="20"/>
                    </w:rPr>
                    <w:t>szt.</w:t>
                  </w:r>
                </w:p>
              </w:tc>
              <w:tc>
                <w:tcPr>
                  <w:tcW w:w="1151" w:type="dxa"/>
                  <w:shd w:val="clear" w:color="auto" w:fill="auto"/>
                </w:tcPr>
                <w:p w14:paraId="0616C16B" w14:textId="77777777" w:rsidR="00433796" w:rsidRPr="00433796" w:rsidRDefault="00433796" w:rsidP="00433796">
                  <w:pPr>
                    <w:rPr>
                      <w:rFonts w:cstheme="minorHAnsi"/>
                      <w:color w:val="0070C0"/>
                      <w:sz w:val="20"/>
                      <w:szCs w:val="20"/>
                    </w:rPr>
                  </w:pPr>
                  <w:r w:rsidRPr="00433796">
                    <w:rPr>
                      <w:rFonts w:cstheme="minorHAnsi"/>
                      <w:sz w:val="20"/>
                      <w:szCs w:val="20"/>
                    </w:rPr>
                    <w:t>2,00</w:t>
                  </w:r>
                </w:p>
              </w:tc>
              <w:tc>
                <w:tcPr>
                  <w:tcW w:w="1276" w:type="dxa"/>
                  <w:shd w:val="clear" w:color="auto" w:fill="auto"/>
                </w:tcPr>
                <w:p w14:paraId="3206CAA9" w14:textId="77777777" w:rsidR="00433796" w:rsidRPr="00433796" w:rsidRDefault="00433796" w:rsidP="00433796">
                  <w:pPr>
                    <w:rPr>
                      <w:rFonts w:cstheme="minorHAnsi"/>
                      <w:color w:val="0070C0"/>
                      <w:sz w:val="20"/>
                      <w:szCs w:val="20"/>
                    </w:rPr>
                  </w:pPr>
                  <w:r w:rsidRPr="00433796">
                    <w:rPr>
                      <w:rFonts w:cstheme="minorHAnsi"/>
                      <w:sz w:val="20"/>
                      <w:szCs w:val="20"/>
                    </w:rPr>
                    <w:t>07.2021</w:t>
                  </w:r>
                </w:p>
              </w:tc>
              <w:tc>
                <w:tcPr>
                  <w:tcW w:w="1417" w:type="dxa"/>
                  <w:shd w:val="clear" w:color="auto" w:fill="auto"/>
                </w:tcPr>
                <w:p w14:paraId="4999965A" w14:textId="77777777" w:rsidR="00433796" w:rsidRPr="00433796" w:rsidRDefault="00433796" w:rsidP="00433796">
                  <w:pPr>
                    <w:rPr>
                      <w:rFonts w:cstheme="minorHAnsi"/>
                      <w:color w:val="0070C0"/>
                      <w:sz w:val="20"/>
                      <w:szCs w:val="20"/>
                    </w:rPr>
                  </w:pPr>
                  <w:r w:rsidRPr="00433796">
                    <w:rPr>
                      <w:rFonts w:cstheme="minorHAnsi"/>
                      <w:sz w:val="20"/>
                      <w:szCs w:val="20"/>
                    </w:rPr>
                    <w:t>2,00</w:t>
                  </w:r>
                </w:p>
              </w:tc>
            </w:tr>
            <w:tr w:rsidR="00433796" w14:paraId="696E9752" w14:textId="77777777" w:rsidTr="00433796">
              <w:tc>
                <w:tcPr>
                  <w:tcW w:w="1838" w:type="dxa"/>
                  <w:shd w:val="clear" w:color="auto" w:fill="auto"/>
                </w:tcPr>
                <w:p w14:paraId="740A9A98" w14:textId="77777777" w:rsidR="00433796" w:rsidRPr="00433796" w:rsidRDefault="00433796" w:rsidP="00433796">
                  <w:pPr>
                    <w:rPr>
                      <w:rFonts w:cstheme="minorHAnsi"/>
                      <w:color w:val="0070C0"/>
                      <w:sz w:val="20"/>
                      <w:szCs w:val="20"/>
                      <w:lang w:eastAsia="pl-PL"/>
                    </w:rPr>
                  </w:pPr>
                  <w:r w:rsidRPr="00433796">
                    <w:rPr>
                      <w:rFonts w:cstheme="minorHAnsi"/>
                      <w:sz w:val="20"/>
                      <w:szCs w:val="20"/>
                    </w:rPr>
                    <w:t>2. Wskaźnik kluczowy (adekwatny do projektu) – wskaźnik produktu: Liczba zdigitalizowanych dokumentów zawierających informacje sektora publicznego.</w:t>
                  </w:r>
                </w:p>
              </w:tc>
              <w:tc>
                <w:tcPr>
                  <w:tcW w:w="835" w:type="dxa"/>
                  <w:shd w:val="clear" w:color="auto" w:fill="auto"/>
                </w:tcPr>
                <w:p w14:paraId="55D9AB09" w14:textId="77777777" w:rsidR="00433796" w:rsidRPr="00433796" w:rsidRDefault="00433796" w:rsidP="00433796">
                  <w:pPr>
                    <w:rPr>
                      <w:rFonts w:cstheme="minorHAnsi"/>
                      <w:color w:val="0070C0"/>
                      <w:sz w:val="20"/>
                      <w:szCs w:val="20"/>
                    </w:rPr>
                  </w:pPr>
                  <w:r w:rsidRPr="00433796">
                    <w:rPr>
                      <w:rFonts w:cstheme="minorHAnsi"/>
                      <w:sz w:val="20"/>
                      <w:szCs w:val="20"/>
                    </w:rPr>
                    <w:t>szt.</w:t>
                  </w:r>
                </w:p>
              </w:tc>
              <w:tc>
                <w:tcPr>
                  <w:tcW w:w="1151" w:type="dxa"/>
                  <w:shd w:val="clear" w:color="auto" w:fill="auto"/>
                </w:tcPr>
                <w:p w14:paraId="1A834ED0" w14:textId="77777777" w:rsidR="00433796" w:rsidRPr="00433796" w:rsidRDefault="00433796" w:rsidP="00433796">
                  <w:pPr>
                    <w:rPr>
                      <w:rFonts w:cstheme="minorHAnsi"/>
                      <w:color w:val="0070C0"/>
                      <w:sz w:val="20"/>
                      <w:szCs w:val="20"/>
                    </w:rPr>
                  </w:pPr>
                  <w:r w:rsidRPr="00433796">
                    <w:rPr>
                      <w:rFonts w:cstheme="minorHAnsi"/>
                      <w:sz w:val="20"/>
                      <w:szCs w:val="20"/>
                    </w:rPr>
                    <w:t>28.000,00</w:t>
                  </w:r>
                </w:p>
              </w:tc>
              <w:tc>
                <w:tcPr>
                  <w:tcW w:w="1276" w:type="dxa"/>
                  <w:shd w:val="clear" w:color="auto" w:fill="auto"/>
                </w:tcPr>
                <w:p w14:paraId="3A735389" w14:textId="77777777" w:rsidR="00433796" w:rsidRPr="00433796" w:rsidRDefault="00433796" w:rsidP="00433796">
                  <w:pPr>
                    <w:rPr>
                      <w:rFonts w:cstheme="minorHAnsi"/>
                      <w:color w:val="0070C0"/>
                      <w:sz w:val="20"/>
                      <w:szCs w:val="20"/>
                    </w:rPr>
                  </w:pPr>
                  <w:r w:rsidRPr="00433796">
                    <w:rPr>
                      <w:rFonts w:cstheme="minorHAnsi"/>
                      <w:sz w:val="20"/>
                      <w:szCs w:val="20"/>
                    </w:rPr>
                    <w:t>07.2021</w:t>
                  </w:r>
                </w:p>
              </w:tc>
              <w:tc>
                <w:tcPr>
                  <w:tcW w:w="1417" w:type="dxa"/>
                  <w:shd w:val="clear" w:color="auto" w:fill="auto"/>
                </w:tcPr>
                <w:p w14:paraId="75587DAB" w14:textId="77777777" w:rsidR="00433796" w:rsidRPr="00433796" w:rsidRDefault="00433796" w:rsidP="00433796">
                  <w:pPr>
                    <w:pStyle w:val="NormalnyWeb"/>
                    <w:spacing w:after="0"/>
                    <w:rPr>
                      <w:sz w:val="20"/>
                      <w:szCs w:val="20"/>
                    </w:rPr>
                  </w:pPr>
                  <w:r w:rsidRPr="00433796">
                    <w:rPr>
                      <w:rFonts w:asciiTheme="minorHAnsi" w:hAnsiTheme="minorHAnsi" w:cstheme="minorHAnsi"/>
                      <w:sz w:val="20"/>
                      <w:szCs w:val="20"/>
                    </w:rPr>
                    <w:t>29.135,00</w:t>
                  </w:r>
                </w:p>
                <w:p w14:paraId="5ED9ED39" w14:textId="77777777" w:rsidR="00433796" w:rsidRPr="00433796" w:rsidRDefault="00433796" w:rsidP="00433796">
                  <w:pPr>
                    <w:rPr>
                      <w:rFonts w:cstheme="minorHAnsi"/>
                      <w:color w:val="0070C0"/>
                      <w:sz w:val="20"/>
                      <w:szCs w:val="20"/>
                    </w:rPr>
                  </w:pPr>
                </w:p>
              </w:tc>
            </w:tr>
            <w:tr w:rsidR="00433796" w14:paraId="27CF0B71" w14:textId="77777777" w:rsidTr="00433796">
              <w:tc>
                <w:tcPr>
                  <w:tcW w:w="1838" w:type="dxa"/>
                  <w:shd w:val="clear" w:color="auto" w:fill="auto"/>
                </w:tcPr>
                <w:p w14:paraId="52B0090B" w14:textId="77777777" w:rsidR="00433796" w:rsidRPr="00433796" w:rsidRDefault="00433796" w:rsidP="00433796">
                  <w:pPr>
                    <w:rPr>
                      <w:sz w:val="20"/>
                      <w:szCs w:val="20"/>
                    </w:rPr>
                  </w:pPr>
                  <w:r w:rsidRPr="00433796">
                    <w:rPr>
                      <w:rFonts w:cstheme="minorHAnsi"/>
                      <w:sz w:val="20"/>
                      <w:szCs w:val="20"/>
                    </w:rPr>
                    <w:t xml:space="preserve">3. Wskaźnik kluczowy (adekwatny do projektu) – wskaźnik produktu: Liczba udostępnionych on-line dokumentów zawierających </w:t>
                  </w:r>
                  <w:r w:rsidRPr="00433796">
                    <w:rPr>
                      <w:rFonts w:cstheme="minorHAnsi"/>
                      <w:sz w:val="20"/>
                      <w:szCs w:val="20"/>
                    </w:rPr>
                    <w:lastRenderedPageBreak/>
                    <w:t>informacje sektora publicznego</w:t>
                  </w:r>
                </w:p>
              </w:tc>
              <w:tc>
                <w:tcPr>
                  <w:tcW w:w="835" w:type="dxa"/>
                  <w:shd w:val="clear" w:color="auto" w:fill="auto"/>
                </w:tcPr>
                <w:p w14:paraId="4657C62F" w14:textId="77777777" w:rsidR="00433796" w:rsidRPr="00433796" w:rsidRDefault="00433796" w:rsidP="00433796">
                  <w:pPr>
                    <w:rPr>
                      <w:rFonts w:cstheme="minorHAnsi"/>
                      <w:color w:val="0070C0"/>
                      <w:sz w:val="20"/>
                      <w:szCs w:val="20"/>
                    </w:rPr>
                  </w:pPr>
                  <w:r w:rsidRPr="00433796">
                    <w:rPr>
                      <w:rFonts w:cstheme="minorHAnsi"/>
                      <w:sz w:val="20"/>
                      <w:szCs w:val="20"/>
                    </w:rPr>
                    <w:lastRenderedPageBreak/>
                    <w:t>szt.</w:t>
                  </w:r>
                </w:p>
              </w:tc>
              <w:tc>
                <w:tcPr>
                  <w:tcW w:w="1151" w:type="dxa"/>
                  <w:shd w:val="clear" w:color="auto" w:fill="auto"/>
                </w:tcPr>
                <w:p w14:paraId="305AD516" w14:textId="77777777" w:rsidR="00433796" w:rsidRPr="00433796" w:rsidRDefault="00433796" w:rsidP="00433796">
                  <w:pPr>
                    <w:rPr>
                      <w:rFonts w:cstheme="minorHAnsi"/>
                      <w:color w:val="0070C0"/>
                      <w:sz w:val="20"/>
                      <w:szCs w:val="20"/>
                    </w:rPr>
                  </w:pPr>
                  <w:r w:rsidRPr="00433796">
                    <w:rPr>
                      <w:rFonts w:cstheme="minorHAnsi"/>
                      <w:sz w:val="20"/>
                      <w:szCs w:val="20"/>
                    </w:rPr>
                    <w:t>43.000 ,00</w:t>
                  </w:r>
                </w:p>
              </w:tc>
              <w:tc>
                <w:tcPr>
                  <w:tcW w:w="1276" w:type="dxa"/>
                  <w:shd w:val="clear" w:color="auto" w:fill="auto"/>
                </w:tcPr>
                <w:p w14:paraId="27AD88EE" w14:textId="77777777" w:rsidR="00433796" w:rsidRPr="00433796" w:rsidRDefault="00433796" w:rsidP="00433796">
                  <w:pPr>
                    <w:rPr>
                      <w:rFonts w:cstheme="minorHAnsi"/>
                      <w:color w:val="0070C0"/>
                      <w:sz w:val="20"/>
                      <w:szCs w:val="20"/>
                    </w:rPr>
                  </w:pPr>
                  <w:r w:rsidRPr="00433796">
                    <w:rPr>
                      <w:rFonts w:cstheme="minorHAnsi"/>
                      <w:sz w:val="20"/>
                      <w:szCs w:val="20"/>
                    </w:rPr>
                    <w:t>07.2021</w:t>
                  </w:r>
                </w:p>
              </w:tc>
              <w:tc>
                <w:tcPr>
                  <w:tcW w:w="1417" w:type="dxa"/>
                  <w:shd w:val="clear" w:color="auto" w:fill="auto"/>
                </w:tcPr>
                <w:p w14:paraId="476AE76E" w14:textId="77777777" w:rsidR="00433796" w:rsidRPr="00433796" w:rsidRDefault="00433796" w:rsidP="00433796">
                  <w:pPr>
                    <w:pStyle w:val="NormalnyWeb"/>
                    <w:spacing w:after="0"/>
                    <w:rPr>
                      <w:rFonts w:asciiTheme="minorHAnsi" w:hAnsiTheme="minorHAnsi" w:cstheme="minorHAnsi"/>
                      <w:sz w:val="20"/>
                      <w:szCs w:val="20"/>
                    </w:rPr>
                  </w:pPr>
                  <w:r w:rsidRPr="00433796">
                    <w:rPr>
                      <w:rFonts w:asciiTheme="minorHAnsi" w:hAnsiTheme="minorHAnsi" w:cstheme="minorHAnsi"/>
                      <w:sz w:val="20"/>
                      <w:szCs w:val="20"/>
                    </w:rPr>
                    <w:t>47.356,00</w:t>
                  </w:r>
                </w:p>
                <w:p w14:paraId="6B3D400C" w14:textId="77777777" w:rsidR="00433796" w:rsidRPr="00433796" w:rsidRDefault="00433796" w:rsidP="00433796">
                  <w:pPr>
                    <w:rPr>
                      <w:rFonts w:cstheme="minorHAnsi"/>
                      <w:color w:val="0070C0"/>
                      <w:sz w:val="20"/>
                      <w:szCs w:val="20"/>
                    </w:rPr>
                  </w:pPr>
                </w:p>
              </w:tc>
            </w:tr>
            <w:tr w:rsidR="00433796" w14:paraId="59D8FFFD" w14:textId="77777777" w:rsidTr="00433796">
              <w:tc>
                <w:tcPr>
                  <w:tcW w:w="1838" w:type="dxa"/>
                  <w:shd w:val="clear" w:color="auto" w:fill="auto"/>
                </w:tcPr>
                <w:p w14:paraId="4CF6A3EC" w14:textId="77777777" w:rsidR="00433796" w:rsidRPr="00433796" w:rsidRDefault="00433796" w:rsidP="00433796">
                  <w:pPr>
                    <w:rPr>
                      <w:rFonts w:cstheme="minorHAnsi"/>
                      <w:color w:val="0070C0"/>
                      <w:sz w:val="20"/>
                      <w:szCs w:val="20"/>
                      <w:lang w:eastAsia="pl-PL"/>
                    </w:rPr>
                  </w:pPr>
                  <w:r w:rsidRPr="00433796">
                    <w:rPr>
                      <w:rFonts w:cstheme="minorHAnsi"/>
                      <w:sz w:val="20"/>
                      <w:szCs w:val="20"/>
                    </w:rPr>
                    <w:t xml:space="preserve">4. Wskaźnik kluczowy (adekwatny do projektu) – wskaźnik produktu: Liczba baz danych udostępnionych on-line poprzez API </w:t>
                  </w:r>
                </w:p>
              </w:tc>
              <w:tc>
                <w:tcPr>
                  <w:tcW w:w="835" w:type="dxa"/>
                  <w:shd w:val="clear" w:color="auto" w:fill="auto"/>
                </w:tcPr>
                <w:p w14:paraId="2CFB8594" w14:textId="77777777" w:rsidR="00433796" w:rsidRPr="00433796" w:rsidRDefault="00433796" w:rsidP="00433796">
                  <w:pPr>
                    <w:rPr>
                      <w:rFonts w:cstheme="minorHAnsi"/>
                      <w:color w:val="0070C0"/>
                      <w:sz w:val="20"/>
                      <w:szCs w:val="20"/>
                    </w:rPr>
                  </w:pPr>
                  <w:r w:rsidRPr="00433796">
                    <w:rPr>
                      <w:rFonts w:cstheme="minorHAnsi"/>
                      <w:sz w:val="20"/>
                      <w:szCs w:val="20"/>
                    </w:rPr>
                    <w:t>szt.</w:t>
                  </w:r>
                </w:p>
              </w:tc>
              <w:tc>
                <w:tcPr>
                  <w:tcW w:w="1151" w:type="dxa"/>
                  <w:shd w:val="clear" w:color="auto" w:fill="auto"/>
                </w:tcPr>
                <w:p w14:paraId="4840475F" w14:textId="77777777" w:rsidR="00433796" w:rsidRPr="00433796" w:rsidRDefault="00433796" w:rsidP="00433796">
                  <w:pPr>
                    <w:rPr>
                      <w:rFonts w:cstheme="minorHAnsi"/>
                      <w:color w:val="0070C0"/>
                      <w:sz w:val="20"/>
                      <w:szCs w:val="20"/>
                    </w:rPr>
                  </w:pPr>
                  <w:r w:rsidRPr="00433796">
                    <w:rPr>
                      <w:rFonts w:cstheme="minorHAnsi"/>
                      <w:sz w:val="20"/>
                      <w:szCs w:val="20"/>
                    </w:rPr>
                    <w:t>1</w:t>
                  </w:r>
                </w:p>
              </w:tc>
              <w:tc>
                <w:tcPr>
                  <w:tcW w:w="1276" w:type="dxa"/>
                  <w:shd w:val="clear" w:color="auto" w:fill="auto"/>
                </w:tcPr>
                <w:p w14:paraId="64FEE1B9" w14:textId="77777777" w:rsidR="00433796" w:rsidRPr="00433796" w:rsidRDefault="00433796" w:rsidP="00433796">
                  <w:pPr>
                    <w:rPr>
                      <w:rFonts w:cstheme="minorHAnsi"/>
                      <w:color w:val="0070C0"/>
                      <w:sz w:val="20"/>
                      <w:szCs w:val="20"/>
                    </w:rPr>
                  </w:pPr>
                  <w:r w:rsidRPr="00433796">
                    <w:rPr>
                      <w:rFonts w:cstheme="minorHAnsi"/>
                      <w:sz w:val="20"/>
                      <w:szCs w:val="20"/>
                    </w:rPr>
                    <w:t>07.2021</w:t>
                  </w:r>
                </w:p>
              </w:tc>
              <w:tc>
                <w:tcPr>
                  <w:tcW w:w="1417" w:type="dxa"/>
                  <w:shd w:val="clear" w:color="auto" w:fill="auto"/>
                </w:tcPr>
                <w:p w14:paraId="21266AB9" w14:textId="77777777" w:rsidR="00433796" w:rsidRPr="00433796" w:rsidRDefault="00433796" w:rsidP="00433796">
                  <w:pPr>
                    <w:rPr>
                      <w:rFonts w:cstheme="minorHAnsi"/>
                      <w:color w:val="0070C0"/>
                      <w:sz w:val="20"/>
                      <w:szCs w:val="20"/>
                    </w:rPr>
                  </w:pPr>
                  <w:r w:rsidRPr="00433796">
                    <w:rPr>
                      <w:rFonts w:cstheme="minorHAnsi"/>
                      <w:sz w:val="20"/>
                      <w:szCs w:val="20"/>
                    </w:rPr>
                    <w:t>1</w:t>
                  </w:r>
                </w:p>
              </w:tc>
            </w:tr>
            <w:tr w:rsidR="00433796" w14:paraId="7F1EF8AE" w14:textId="77777777" w:rsidTr="00433796">
              <w:tc>
                <w:tcPr>
                  <w:tcW w:w="1838" w:type="dxa"/>
                  <w:shd w:val="clear" w:color="auto" w:fill="auto"/>
                </w:tcPr>
                <w:p w14:paraId="74E1835E" w14:textId="77777777" w:rsidR="00433796" w:rsidRPr="00433796" w:rsidRDefault="00433796" w:rsidP="00433796">
                  <w:pPr>
                    <w:rPr>
                      <w:rFonts w:cstheme="minorHAnsi"/>
                      <w:color w:val="0070C0"/>
                      <w:sz w:val="20"/>
                      <w:szCs w:val="20"/>
                      <w:lang w:eastAsia="pl-PL"/>
                    </w:rPr>
                  </w:pPr>
                  <w:r w:rsidRPr="00433796">
                    <w:rPr>
                      <w:rFonts w:cstheme="minorHAnsi"/>
                      <w:sz w:val="20"/>
                      <w:szCs w:val="20"/>
                    </w:rPr>
                    <w:t>5. Wskaźnik kluczowy (obligatoryjny) –wskaźnik rezultatu bezpośredniego: Liczba pobrań/ odtworzeń dokumentów zawierających informacje sektora publicznego.</w:t>
                  </w:r>
                </w:p>
              </w:tc>
              <w:tc>
                <w:tcPr>
                  <w:tcW w:w="835" w:type="dxa"/>
                  <w:shd w:val="clear" w:color="auto" w:fill="auto"/>
                </w:tcPr>
                <w:p w14:paraId="0A79B406" w14:textId="77777777" w:rsidR="00433796" w:rsidRPr="00433796" w:rsidRDefault="00433796" w:rsidP="00433796">
                  <w:pPr>
                    <w:pStyle w:val="NormalnyWeb"/>
                    <w:spacing w:after="0"/>
                    <w:rPr>
                      <w:rFonts w:asciiTheme="minorHAnsi" w:hAnsiTheme="minorHAnsi" w:cstheme="minorHAnsi"/>
                      <w:sz w:val="20"/>
                      <w:szCs w:val="20"/>
                    </w:rPr>
                  </w:pPr>
                  <w:r w:rsidRPr="00433796">
                    <w:rPr>
                      <w:rFonts w:asciiTheme="minorHAnsi" w:hAnsiTheme="minorHAnsi" w:cstheme="minorHAnsi"/>
                      <w:sz w:val="20"/>
                      <w:szCs w:val="20"/>
                    </w:rPr>
                    <w:t>szt./rok</w:t>
                  </w:r>
                </w:p>
                <w:p w14:paraId="79FBFBDB" w14:textId="77777777" w:rsidR="00433796" w:rsidRPr="00433796" w:rsidRDefault="00433796" w:rsidP="00433796">
                  <w:pPr>
                    <w:rPr>
                      <w:rFonts w:cstheme="minorHAnsi"/>
                      <w:color w:val="0070C0"/>
                      <w:sz w:val="20"/>
                      <w:szCs w:val="20"/>
                    </w:rPr>
                  </w:pPr>
                </w:p>
              </w:tc>
              <w:tc>
                <w:tcPr>
                  <w:tcW w:w="1151" w:type="dxa"/>
                  <w:shd w:val="clear" w:color="auto" w:fill="auto"/>
                </w:tcPr>
                <w:p w14:paraId="52F9EACE" w14:textId="77777777" w:rsidR="00433796" w:rsidRPr="00433796" w:rsidRDefault="00433796" w:rsidP="00433796">
                  <w:pPr>
                    <w:rPr>
                      <w:rFonts w:cstheme="minorHAnsi"/>
                      <w:color w:val="0070C0"/>
                      <w:sz w:val="20"/>
                      <w:szCs w:val="20"/>
                    </w:rPr>
                  </w:pPr>
                  <w:r w:rsidRPr="00433796">
                    <w:rPr>
                      <w:rFonts w:cstheme="minorHAnsi"/>
                      <w:sz w:val="20"/>
                      <w:szCs w:val="20"/>
                    </w:rPr>
                    <w:t xml:space="preserve">129.000,00 </w:t>
                  </w:r>
                </w:p>
              </w:tc>
              <w:tc>
                <w:tcPr>
                  <w:tcW w:w="1276" w:type="dxa"/>
                  <w:shd w:val="clear" w:color="auto" w:fill="auto"/>
                </w:tcPr>
                <w:p w14:paraId="58B1D08E" w14:textId="77777777" w:rsidR="00433796" w:rsidRPr="00433796" w:rsidRDefault="00433796" w:rsidP="00433796">
                  <w:pPr>
                    <w:pStyle w:val="NormalnyWeb"/>
                    <w:spacing w:after="0"/>
                    <w:rPr>
                      <w:rFonts w:asciiTheme="minorHAnsi" w:hAnsiTheme="minorHAnsi" w:cstheme="minorHAnsi"/>
                      <w:sz w:val="20"/>
                      <w:szCs w:val="20"/>
                    </w:rPr>
                  </w:pPr>
                  <w:r w:rsidRPr="00433796">
                    <w:rPr>
                      <w:rFonts w:asciiTheme="minorHAnsi" w:hAnsiTheme="minorHAnsi" w:cstheme="minorHAnsi"/>
                      <w:sz w:val="20"/>
                      <w:szCs w:val="20"/>
                    </w:rPr>
                    <w:t>07.2022</w:t>
                  </w:r>
                </w:p>
                <w:p w14:paraId="389AAAC2" w14:textId="77777777" w:rsidR="00433796" w:rsidRPr="00433796" w:rsidRDefault="00433796" w:rsidP="00433796">
                  <w:pPr>
                    <w:rPr>
                      <w:rFonts w:cstheme="minorHAnsi"/>
                      <w:color w:val="0070C0"/>
                      <w:sz w:val="20"/>
                      <w:szCs w:val="20"/>
                    </w:rPr>
                  </w:pPr>
                </w:p>
              </w:tc>
              <w:tc>
                <w:tcPr>
                  <w:tcW w:w="1417" w:type="dxa"/>
                  <w:shd w:val="clear" w:color="auto" w:fill="auto"/>
                </w:tcPr>
                <w:p w14:paraId="20959FC8" w14:textId="77777777" w:rsidR="00433796" w:rsidRPr="00433796" w:rsidRDefault="00433796" w:rsidP="00433796">
                  <w:pPr>
                    <w:pStyle w:val="NormalnyWeb"/>
                    <w:spacing w:after="0"/>
                    <w:rPr>
                      <w:rFonts w:asciiTheme="minorHAnsi" w:hAnsiTheme="minorHAnsi" w:cstheme="minorBidi"/>
                      <w:sz w:val="20"/>
                      <w:szCs w:val="20"/>
                    </w:rPr>
                  </w:pPr>
                  <w:r w:rsidRPr="00433796">
                    <w:rPr>
                      <w:rFonts w:asciiTheme="minorHAnsi" w:hAnsiTheme="minorHAnsi" w:cstheme="minorBidi"/>
                      <w:sz w:val="20"/>
                      <w:szCs w:val="20"/>
                    </w:rPr>
                    <w:t>303.258,00</w:t>
                  </w:r>
                </w:p>
                <w:p w14:paraId="271F8430" w14:textId="77777777" w:rsidR="00433796" w:rsidRPr="00433796" w:rsidRDefault="00433796" w:rsidP="00433796">
                  <w:pPr>
                    <w:rPr>
                      <w:rFonts w:cstheme="minorHAnsi"/>
                      <w:color w:val="0070C0"/>
                      <w:sz w:val="20"/>
                      <w:szCs w:val="20"/>
                    </w:rPr>
                  </w:pPr>
                </w:p>
              </w:tc>
            </w:tr>
            <w:tr w:rsidR="00433796" w14:paraId="13D31B1C" w14:textId="77777777" w:rsidTr="00433796">
              <w:tc>
                <w:tcPr>
                  <w:tcW w:w="1838" w:type="dxa"/>
                  <w:shd w:val="clear" w:color="auto" w:fill="auto"/>
                </w:tcPr>
                <w:p w14:paraId="623723D8" w14:textId="77777777" w:rsidR="00433796" w:rsidRPr="00433796" w:rsidRDefault="00433796" w:rsidP="00433796">
                  <w:pPr>
                    <w:rPr>
                      <w:rFonts w:cstheme="minorHAnsi"/>
                      <w:color w:val="0070C0"/>
                      <w:sz w:val="20"/>
                      <w:szCs w:val="20"/>
                      <w:lang w:eastAsia="pl-PL"/>
                    </w:rPr>
                  </w:pPr>
                  <w:r w:rsidRPr="00433796">
                    <w:rPr>
                      <w:rFonts w:cstheme="minorHAnsi"/>
                      <w:sz w:val="20"/>
                      <w:szCs w:val="20"/>
                    </w:rPr>
                    <w:t>6. Wskaźnik specyficzny dla programu (adekwatny do projektu) – wskaźnik produktu: Rozmiar zdigitalizowanej informacji sektora publicznego.</w:t>
                  </w:r>
                </w:p>
              </w:tc>
              <w:tc>
                <w:tcPr>
                  <w:tcW w:w="835" w:type="dxa"/>
                  <w:shd w:val="clear" w:color="auto" w:fill="auto"/>
                </w:tcPr>
                <w:p w14:paraId="78670063" w14:textId="77777777" w:rsidR="00433796" w:rsidRPr="00433796" w:rsidRDefault="00433796" w:rsidP="00433796">
                  <w:pPr>
                    <w:rPr>
                      <w:rFonts w:cstheme="minorHAnsi"/>
                      <w:color w:val="0070C0"/>
                      <w:sz w:val="20"/>
                      <w:szCs w:val="20"/>
                    </w:rPr>
                  </w:pPr>
                  <w:r w:rsidRPr="00433796">
                    <w:rPr>
                      <w:rFonts w:cstheme="minorHAnsi"/>
                      <w:sz w:val="20"/>
                      <w:szCs w:val="20"/>
                    </w:rPr>
                    <w:t>TB</w:t>
                  </w:r>
                </w:p>
              </w:tc>
              <w:tc>
                <w:tcPr>
                  <w:tcW w:w="1151" w:type="dxa"/>
                  <w:shd w:val="clear" w:color="auto" w:fill="auto"/>
                </w:tcPr>
                <w:p w14:paraId="2286DDE3" w14:textId="77777777" w:rsidR="00433796" w:rsidRPr="00433796" w:rsidRDefault="00433796" w:rsidP="00433796">
                  <w:pPr>
                    <w:rPr>
                      <w:rFonts w:cstheme="minorHAnsi"/>
                      <w:color w:val="0070C0"/>
                      <w:sz w:val="20"/>
                      <w:szCs w:val="20"/>
                    </w:rPr>
                  </w:pPr>
                  <w:r w:rsidRPr="00433796">
                    <w:rPr>
                      <w:rFonts w:cstheme="minorHAnsi"/>
                      <w:sz w:val="20"/>
                      <w:szCs w:val="20"/>
                    </w:rPr>
                    <w:t>5,09</w:t>
                  </w:r>
                </w:p>
              </w:tc>
              <w:tc>
                <w:tcPr>
                  <w:tcW w:w="1276" w:type="dxa"/>
                  <w:shd w:val="clear" w:color="auto" w:fill="auto"/>
                </w:tcPr>
                <w:p w14:paraId="2AFB1420" w14:textId="77777777" w:rsidR="00433796" w:rsidRPr="00433796" w:rsidRDefault="00433796" w:rsidP="00433796">
                  <w:pPr>
                    <w:rPr>
                      <w:rFonts w:cstheme="minorHAnsi"/>
                      <w:color w:val="0070C0"/>
                      <w:sz w:val="20"/>
                      <w:szCs w:val="20"/>
                    </w:rPr>
                  </w:pPr>
                  <w:r w:rsidRPr="00433796">
                    <w:rPr>
                      <w:rFonts w:cstheme="minorHAnsi"/>
                      <w:sz w:val="20"/>
                      <w:szCs w:val="20"/>
                    </w:rPr>
                    <w:t>07.2021</w:t>
                  </w:r>
                </w:p>
              </w:tc>
              <w:tc>
                <w:tcPr>
                  <w:tcW w:w="1417" w:type="dxa"/>
                  <w:shd w:val="clear" w:color="auto" w:fill="auto"/>
                </w:tcPr>
                <w:p w14:paraId="7D3FCE1D" w14:textId="77777777" w:rsidR="00433796" w:rsidRPr="00433796" w:rsidRDefault="00433796" w:rsidP="00433796">
                  <w:pPr>
                    <w:rPr>
                      <w:sz w:val="20"/>
                      <w:szCs w:val="20"/>
                    </w:rPr>
                  </w:pPr>
                  <w:r w:rsidRPr="00433796">
                    <w:rPr>
                      <w:rFonts w:cstheme="minorHAnsi"/>
                      <w:sz w:val="20"/>
                      <w:szCs w:val="20"/>
                    </w:rPr>
                    <w:t>27,65</w:t>
                  </w:r>
                </w:p>
              </w:tc>
            </w:tr>
            <w:tr w:rsidR="00433796" w14:paraId="66C6C337" w14:textId="77777777" w:rsidTr="00433796">
              <w:tc>
                <w:tcPr>
                  <w:tcW w:w="1838" w:type="dxa"/>
                  <w:shd w:val="clear" w:color="auto" w:fill="auto"/>
                </w:tcPr>
                <w:p w14:paraId="24C3BC4B" w14:textId="77777777" w:rsidR="00433796" w:rsidRPr="00433796" w:rsidRDefault="00433796" w:rsidP="00433796">
                  <w:pPr>
                    <w:rPr>
                      <w:rFonts w:ascii="Arial" w:hAnsi="Arial" w:cs="Arial"/>
                      <w:color w:val="0070C0"/>
                      <w:sz w:val="20"/>
                      <w:szCs w:val="20"/>
                      <w:lang w:eastAsia="pl-PL"/>
                    </w:rPr>
                  </w:pPr>
                  <w:r w:rsidRPr="00433796">
                    <w:rPr>
                      <w:sz w:val="20"/>
                      <w:szCs w:val="20"/>
                    </w:rPr>
                    <w:t>7. Wskaźnik specyficzny dla programu (adekwatny do projektu) – wskaźnik produktu: Rozmiar udostępnionych on-line informacji sektora publicznego.</w:t>
                  </w:r>
                </w:p>
              </w:tc>
              <w:tc>
                <w:tcPr>
                  <w:tcW w:w="835" w:type="dxa"/>
                  <w:shd w:val="clear" w:color="auto" w:fill="auto"/>
                </w:tcPr>
                <w:p w14:paraId="041B48CA" w14:textId="77777777" w:rsidR="00433796" w:rsidRPr="00433796" w:rsidRDefault="00433796" w:rsidP="00433796">
                  <w:pPr>
                    <w:rPr>
                      <w:rFonts w:ascii="Arial" w:hAnsi="Arial" w:cs="Arial"/>
                      <w:color w:val="0070C0"/>
                      <w:sz w:val="20"/>
                      <w:szCs w:val="20"/>
                    </w:rPr>
                  </w:pPr>
                  <w:r w:rsidRPr="00433796">
                    <w:rPr>
                      <w:sz w:val="20"/>
                      <w:szCs w:val="20"/>
                    </w:rPr>
                    <w:t>TB</w:t>
                  </w:r>
                </w:p>
              </w:tc>
              <w:tc>
                <w:tcPr>
                  <w:tcW w:w="1151" w:type="dxa"/>
                  <w:shd w:val="clear" w:color="auto" w:fill="auto"/>
                </w:tcPr>
                <w:p w14:paraId="25C4220F" w14:textId="77777777" w:rsidR="00433796" w:rsidRPr="00433796" w:rsidRDefault="00433796" w:rsidP="00433796">
                  <w:pPr>
                    <w:rPr>
                      <w:rFonts w:ascii="Arial" w:hAnsi="Arial" w:cs="Arial"/>
                      <w:color w:val="0070C0"/>
                      <w:sz w:val="20"/>
                      <w:szCs w:val="20"/>
                    </w:rPr>
                  </w:pPr>
                  <w:r w:rsidRPr="00433796">
                    <w:rPr>
                      <w:sz w:val="20"/>
                      <w:szCs w:val="20"/>
                    </w:rPr>
                    <w:t xml:space="preserve">0,01 </w:t>
                  </w:r>
                </w:p>
              </w:tc>
              <w:tc>
                <w:tcPr>
                  <w:tcW w:w="1276" w:type="dxa"/>
                  <w:shd w:val="clear" w:color="auto" w:fill="auto"/>
                </w:tcPr>
                <w:p w14:paraId="705B6786" w14:textId="77777777" w:rsidR="00433796" w:rsidRPr="00433796" w:rsidRDefault="00433796" w:rsidP="00433796">
                  <w:pPr>
                    <w:rPr>
                      <w:rFonts w:ascii="Arial" w:hAnsi="Arial" w:cs="Arial"/>
                      <w:color w:val="0070C0"/>
                      <w:sz w:val="20"/>
                      <w:szCs w:val="20"/>
                    </w:rPr>
                  </w:pPr>
                  <w:r w:rsidRPr="00433796">
                    <w:rPr>
                      <w:sz w:val="20"/>
                      <w:szCs w:val="20"/>
                    </w:rPr>
                    <w:t>07.2021</w:t>
                  </w:r>
                </w:p>
              </w:tc>
              <w:tc>
                <w:tcPr>
                  <w:tcW w:w="1417" w:type="dxa"/>
                  <w:shd w:val="clear" w:color="auto" w:fill="auto"/>
                </w:tcPr>
                <w:p w14:paraId="7D9F63DB" w14:textId="77777777" w:rsidR="00433796" w:rsidRPr="00433796" w:rsidRDefault="00433796" w:rsidP="00433796">
                  <w:pPr>
                    <w:rPr>
                      <w:sz w:val="20"/>
                      <w:szCs w:val="20"/>
                    </w:rPr>
                  </w:pPr>
                  <w:r w:rsidRPr="00433796">
                    <w:rPr>
                      <w:sz w:val="20"/>
                      <w:szCs w:val="20"/>
                    </w:rPr>
                    <w:t>0,38</w:t>
                  </w:r>
                </w:p>
              </w:tc>
            </w:tr>
            <w:tr w:rsidR="00433796" w14:paraId="2FB934CB" w14:textId="77777777" w:rsidTr="00433796">
              <w:tc>
                <w:tcPr>
                  <w:tcW w:w="1838" w:type="dxa"/>
                  <w:shd w:val="clear" w:color="auto" w:fill="auto"/>
                </w:tcPr>
                <w:p w14:paraId="723BFC27" w14:textId="77777777" w:rsidR="00433796" w:rsidRPr="00433796" w:rsidRDefault="00433796" w:rsidP="00433796">
                  <w:pPr>
                    <w:rPr>
                      <w:rFonts w:ascii="Arial" w:hAnsi="Arial" w:cs="Arial"/>
                      <w:color w:val="0070C0"/>
                      <w:sz w:val="20"/>
                      <w:szCs w:val="20"/>
                      <w:lang w:eastAsia="pl-PL"/>
                    </w:rPr>
                  </w:pPr>
                  <w:r w:rsidRPr="00433796">
                    <w:rPr>
                      <w:sz w:val="20"/>
                      <w:szCs w:val="20"/>
                    </w:rPr>
                    <w:t>8. Wskaźnik specyficzny dla programu (adekwatny do projektu) – wskaźnik rezultatu bezpośredniego: Liczba pobrań/ odtworzeń unikatowych 11 srebrnych opraw książkowych.</w:t>
                  </w:r>
                </w:p>
              </w:tc>
              <w:tc>
                <w:tcPr>
                  <w:tcW w:w="835" w:type="dxa"/>
                  <w:shd w:val="clear" w:color="auto" w:fill="auto"/>
                </w:tcPr>
                <w:p w14:paraId="024568F2" w14:textId="77777777" w:rsidR="00433796" w:rsidRPr="00433796" w:rsidRDefault="00433796" w:rsidP="00433796">
                  <w:pPr>
                    <w:rPr>
                      <w:rFonts w:ascii="Arial" w:hAnsi="Arial" w:cs="Arial"/>
                      <w:color w:val="0070C0"/>
                      <w:sz w:val="20"/>
                      <w:szCs w:val="20"/>
                    </w:rPr>
                  </w:pPr>
                  <w:r w:rsidRPr="00433796">
                    <w:rPr>
                      <w:sz w:val="20"/>
                      <w:szCs w:val="20"/>
                    </w:rPr>
                    <w:t>szt.</w:t>
                  </w:r>
                </w:p>
              </w:tc>
              <w:tc>
                <w:tcPr>
                  <w:tcW w:w="1151" w:type="dxa"/>
                  <w:shd w:val="clear" w:color="auto" w:fill="auto"/>
                </w:tcPr>
                <w:p w14:paraId="3BD7BA4C" w14:textId="77777777" w:rsidR="00433796" w:rsidRPr="00433796" w:rsidRDefault="00433796" w:rsidP="00433796">
                  <w:pPr>
                    <w:rPr>
                      <w:rFonts w:ascii="Arial" w:hAnsi="Arial" w:cs="Arial"/>
                      <w:color w:val="0070C0"/>
                      <w:sz w:val="20"/>
                      <w:szCs w:val="20"/>
                    </w:rPr>
                  </w:pPr>
                  <w:r w:rsidRPr="00433796">
                    <w:rPr>
                      <w:sz w:val="20"/>
                      <w:szCs w:val="20"/>
                    </w:rPr>
                    <w:t>385,00</w:t>
                  </w:r>
                </w:p>
              </w:tc>
              <w:tc>
                <w:tcPr>
                  <w:tcW w:w="1276" w:type="dxa"/>
                  <w:shd w:val="clear" w:color="auto" w:fill="auto"/>
                </w:tcPr>
                <w:p w14:paraId="5E12B9CC" w14:textId="77777777" w:rsidR="00433796" w:rsidRPr="00433796" w:rsidRDefault="00433796" w:rsidP="00433796">
                  <w:pPr>
                    <w:rPr>
                      <w:rFonts w:ascii="Arial" w:hAnsi="Arial" w:cs="Arial"/>
                      <w:color w:val="0070C0"/>
                      <w:sz w:val="20"/>
                      <w:szCs w:val="20"/>
                    </w:rPr>
                  </w:pPr>
                  <w:r w:rsidRPr="00433796">
                    <w:rPr>
                      <w:sz w:val="20"/>
                      <w:szCs w:val="20"/>
                    </w:rPr>
                    <w:t>07.2022</w:t>
                  </w:r>
                </w:p>
              </w:tc>
              <w:tc>
                <w:tcPr>
                  <w:tcW w:w="1417" w:type="dxa"/>
                  <w:shd w:val="clear" w:color="auto" w:fill="auto"/>
                </w:tcPr>
                <w:p w14:paraId="0F6E9CD5" w14:textId="77777777" w:rsidR="00433796" w:rsidRPr="00433796" w:rsidRDefault="00433796" w:rsidP="00433796">
                  <w:pPr>
                    <w:rPr>
                      <w:sz w:val="20"/>
                      <w:szCs w:val="20"/>
                    </w:rPr>
                  </w:pPr>
                  <w:r w:rsidRPr="00433796">
                    <w:rPr>
                      <w:sz w:val="20"/>
                      <w:szCs w:val="20"/>
                    </w:rPr>
                    <w:t>298,00</w:t>
                  </w:r>
                </w:p>
                <w:p w14:paraId="21834310" w14:textId="77777777" w:rsidR="00433796" w:rsidRPr="00433796" w:rsidRDefault="00433796" w:rsidP="00433796">
                  <w:pPr>
                    <w:rPr>
                      <w:sz w:val="20"/>
                      <w:szCs w:val="20"/>
                    </w:rPr>
                  </w:pPr>
                  <w:r w:rsidRPr="00433796">
                    <w:rPr>
                      <w:sz w:val="20"/>
                      <w:szCs w:val="20"/>
                    </w:rPr>
                    <w:t>(Uwaga: zgodnie z projektem wskaźnik ten ma być osiągnięty 12 miesięcy po zakończeniu projektu)</w:t>
                  </w:r>
                </w:p>
                <w:p w14:paraId="43B092AE" w14:textId="77777777" w:rsidR="00433796" w:rsidRPr="00433796" w:rsidRDefault="00433796" w:rsidP="00433796">
                  <w:pPr>
                    <w:rPr>
                      <w:sz w:val="20"/>
                      <w:szCs w:val="20"/>
                    </w:rPr>
                  </w:pPr>
                </w:p>
                <w:p w14:paraId="67F7FD31" w14:textId="77777777" w:rsidR="00433796" w:rsidRPr="00433796" w:rsidRDefault="00433796" w:rsidP="00433796">
                  <w:pPr>
                    <w:rPr>
                      <w:rFonts w:ascii="Arial" w:hAnsi="Arial" w:cs="Arial"/>
                      <w:color w:val="0070C0"/>
                      <w:sz w:val="20"/>
                      <w:szCs w:val="20"/>
                    </w:rPr>
                  </w:pPr>
                </w:p>
              </w:tc>
            </w:tr>
          </w:tbl>
          <w:p w14:paraId="6F2B0A1D" w14:textId="77777777" w:rsidR="00433796" w:rsidRDefault="00433796" w:rsidP="00433796"/>
          <w:p w14:paraId="594E8AFD" w14:textId="3536E0F4" w:rsidR="00AA0FBB" w:rsidRDefault="00AA0FBB" w:rsidP="2B92D7C4">
            <w:pPr>
              <w:jc w:val="both"/>
              <w:rPr>
                <w:rFonts w:ascii="Arial" w:eastAsia="Arial" w:hAnsi="Arial" w:cs="Arial"/>
                <w:sz w:val="20"/>
                <w:szCs w:val="20"/>
              </w:rPr>
            </w:pPr>
          </w:p>
          <w:p w14:paraId="1560D0B4" w14:textId="3E33379F" w:rsidR="00AA0FBB" w:rsidRDefault="00AA0FBB" w:rsidP="2B92D7C4">
            <w:pPr>
              <w:jc w:val="both"/>
              <w:rPr>
                <w:rFonts w:ascii="Arial" w:eastAsia="Arial" w:hAnsi="Arial" w:cs="Arial"/>
                <w:sz w:val="20"/>
                <w:szCs w:val="20"/>
              </w:rPr>
            </w:pPr>
          </w:p>
          <w:p w14:paraId="4629786A" w14:textId="36C86566" w:rsidR="00D24863" w:rsidRPr="00F4728A" w:rsidRDefault="596E331A" w:rsidP="2B92D7C4">
            <w:pPr>
              <w:jc w:val="both"/>
              <w:rPr>
                <w:rFonts w:ascii="Arial" w:eastAsia="Arial" w:hAnsi="Arial" w:cs="Arial"/>
                <w:sz w:val="20"/>
                <w:szCs w:val="20"/>
              </w:rPr>
            </w:pPr>
            <w:r w:rsidRPr="00F4728A">
              <w:rPr>
                <w:rFonts w:ascii="Arial" w:eastAsia="Arial" w:hAnsi="Arial" w:cs="Arial"/>
                <w:sz w:val="20"/>
                <w:szCs w:val="20"/>
              </w:rPr>
              <w:t>Celem projektu było zwiększenie powszechnego dostępu do wysokiej jakości informacji sektora publicznego ze źródeł nauki pozostających w dyspozycji Uniwersytetu Mikołaja Kopernika w Toruniu i Uniwersytetu Kazimierza Wielkiego w Bydgoszczy oraz bibliotek współpracujących, a także umożliwienie ich ponownego wykorzystania, poprzez poszerzenie otwartej naukowej bazy źródłowej o 28000 obiektów cyfrowych i 15000 nowych elektronicznych rekordów egzemplarzy opisów</w:t>
            </w:r>
          </w:p>
          <w:p w14:paraId="14A915B2" w14:textId="1A67F594" w:rsidR="00D24863" w:rsidRPr="00F4728A" w:rsidRDefault="596E331A" w:rsidP="2B92D7C4">
            <w:pPr>
              <w:jc w:val="both"/>
              <w:rPr>
                <w:rFonts w:ascii="Arial" w:eastAsia="Arial" w:hAnsi="Arial" w:cs="Arial"/>
                <w:sz w:val="20"/>
                <w:szCs w:val="20"/>
              </w:rPr>
            </w:pPr>
            <w:r w:rsidRPr="00F4728A">
              <w:rPr>
                <w:rFonts w:ascii="Arial" w:eastAsia="Arial" w:hAnsi="Arial" w:cs="Arial"/>
                <w:sz w:val="20"/>
                <w:szCs w:val="20"/>
              </w:rPr>
              <w:t>bibliograficznych. Bazy te są dostępna bez barier w Internecie. Dostęp do obiektów nie jest już ograniczony do miejsca ich przechowywania.</w:t>
            </w:r>
            <w:r w:rsidR="1ECC96DA" w:rsidRPr="00F4728A">
              <w:rPr>
                <w:rFonts w:ascii="Arial" w:eastAsia="Arial" w:hAnsi="Arial" w:cs="Arial"/>
                <w:sz w:val="20"/>
                <w:szCs w:val="20"/>
              </w:rPr>
              <w:t xml:space="preserve"> </w:t>
            </w:r>
            <w:r w:rsidRPr="00F4728A">
              <w:rPr>
                <w:rFonts w:ascii="Arial" w:eastAsia="Arial" w:hAnsi="Arial" w:cs="Arial"/>
                <w:sz w:val="20"/>
                <w:szCs w:val="20"/>
              </w:rPr>
              <w:t>Nastąpił również ogólny wzrost kompetencji informatycznej i technologicznej pracowników realizujących projekt, którzy musieli poznać nowe narzędzia i metody, zoptymalizować sposób pracy. Przeprowadzone zadania posłużyły i służą rozwojowi społeczeństwa informacyjnego-obywatelskiego, które otrzymało bezpłatny dostęp do zasobów nauki zgodnie z zasadą budowania przyjaznych relacji między państwem a obywatelem. Realizacja celów projektu pozwoliła na powszechny i szybki dostęp do źródeł o szerokim znaczeniu wszystkim zainteresowanym, w tym osobom niepełnosprawnym, w dogodnym czasie, bez konieczności ponoszenia kosztów na dotarcie do miejsc przechowywania.</w:t>
            </w:r>
          </w:p>
          <w:p w14:paraId="272F0CA8" w14:textId="77777777" w:rsidR="00FA0057" w:rsidRDefault="420FB219" w:rsidP="44583C5D">
            <w:pPr>
              <w:spacing w:line="257" w:lineRule="auto"/>
              <w:jc w:val="both"/>
              <w:rPr>
                <w:rFonts w:ascii="Arial" w:eastAsia="Arial" w:hAnsi="Arial" w:cs="Arial"/>
                <w:sz w:val="20"/>
                <w:szCs w:val="20"/>
              </w:rPr>
            </w:pPr>
            <w:r w:rsidRPr="00F4728A">
              <w:rPr>
                <w:rFonts w:ascii="Arial" w:eastAsia="Arial" w:hAnsi="Arial" w:cs="Arial"/>
                <w:sz w:val="20"/>
                <w:szCs w:val="20"/>
              </w:rPr>
              <w:t xml:space="preserve">Pomiar kluczowego wskaźnika rezultatu bezpośredniego „Liczba pobrań/odtworzeń dokumentów zawierających informacje sektora publicznego” oraz specyficzny wskaźnik rezultatu bezpośredniego „Liczba pobrań/odtworzeń unikatowych 11 srebrnych opraw książkowych” uzyskiwany jest na podstawie danych z systemu informatycznego platformy Kujawsko-Pomorskiej Biblioteki Cyfrowej </w:t>
            </w:r>
            <w:r w:rsidR="56BD22A3" w:rsidRPr="00F4728A">
              <w:rPr>
                <w:rFonts w:ascii="Arial" w:eastAsia="Arial" w:hAnsi="Arial" w:cs="Arial"/>
                <w:sz w:val="20"/>
                <w:szCs w:val="20"/>
              </w:rPr>
              <w:t>oraz</w:t>
            </w:r>
            <w:r w:rsidRPr="00F4728A">
              <w:rPr>
                <w:rFonts w:ascii="Arial" w:eastAsia="Arial" w:hAnsi="Arial" w:cs="Arial"/>
                <w:sz w:val="20"/>
                <w:szCs w:val="20"/>
              </w:rPr>
              <w:t xml:space="preserve"> platfor</w:t>
            </w:r>
            <w:r w:rsidR="6DE199BB" w:rsidRPr="00F4728A">
              <w:rPr>
                <w:rFonts w:ascii="Arial" w:eastAsia="Arial" w:hAnsi="Arial" w:cs="Arial"/>
                <w:sz w:val="20"/>
                <w:szCs w:val="20"/>
              </w:rPr>
              <w:t>my</w:t>
            </w:r>
            <w:r w:rsidRPr="00F4728A">
              <w:rPr>
                <w:rFonts w:ascii="Arial" w:eastAsia="Arial" w:hAnsi="Arial" w:cs="Arial"/>
                <w:sz w:val="20"/>
                <w:szCs w:val="20"/>
              </w:rPr>
              <w:t xml:space="preserve"> Repozytorium UKW</w:t>
            </w:r>
            <w:r w:rsidR="4A99B5A4" w:rsidRPr="00F4728A">
              <w:rPr>
                <w:rFonts w:ascii="Arial" w:eastAsia="Arial" w:hAnsi="Arial" w:cs="Arial"/>
                <w:sz w:val="20"/>
                <w:szCs w:val="20"/>
              </w:rPr>
              <w:t xml:space="preserve"> i dostępny na bieżąco na wymienionych platformach</w:t>
            </w:r>
            <w:r w:rsidRPr="00F4728A">
              <w:rPr>
                <w:rFonts w:ascii="Arial" w:eastAsia="Arial" w:hAnsi="Arial" w:cs="Arial"/>
                <w:sz w:val="20"/>
                <w:szCs w:val="20"/>
              </w:rPr>
              <w:t xml:space="preserve">. Dodatkowo przygotowano ankietę, która nie stanowi wskaźnika projektu, ale jest mechanizmem badającym zadowolenie internautów w zakresie użyteczności zamieszczanych treści, czyli </w:t>
            </w:r>
            <w:r w:rsidR="5A51F901" w:rsidRPr="00F4728A">
              <w:rPr>
                <w:rFonts w:ascii="Arial" w:eastAsia="Arial" w:hAnsi="Arial" w:cs="Arial"/>
                <w:sz w:val="20"/>
                <w:szCs w:val="20"/>
              </w:rPr>
              <w:t xml:space="preserve">materiałów bibliotecznych - </w:t>
            </w:r>
            <w:r w:rsidRPr="00F4728A">
              <w:rPr>
                <w:rFonts w:ascii="Arial" w:eastAsia="Arial" w:hAnsi="Arial" w:cs="Arial"/>
                <w:sz w:val="20"/>
                <w:szCs w:val="20"/>
              </w:rPr>
              <w:t>zasobów nauki. Ankieta zawiera pytania dotyczące ogólnej oceny bazy, łatwości znalezienia informacji, istnieje również możliwość wskazania uwag oraz potrzeb w zakresie udostępnianych zasobów. Ankieta ta służąca badaniu satysfakcji pozwoli w sposób ciągły udoskonalać posiadaną cyfrową bazę biblioteczną.</w:t>
            </w:r>
          </w:p>
          <w:p w14:paraId="0D255F6D" w14:textId="77777777" w:rsidR="00671562" w:rsidRDefault="00671562" w:rsidP="44583C5D">
            <w:pPr>
              <w:spacing w:line="257" w:lineRule="auto"/>
              <w:jc w:val="both"/>
              <w:rPr>
                <w:rFonts w:ascii="Arial" w:eastAsia="Arial" w:hAnsi="Arial" w:cs="Arial"/>
                <w:sz w:val="20"/>
                <w:szCs w:val="20"/>
              </w:rPr>
            </w:pPr>
          </w:p>
          <w:p w14:paraId="358DDEB3" w14:textId="0D6CB216" w:rsidR="00671562" w:rsidRPr="00F4728A" w:rsidRDefault="00671562" w:rsidP="44583C5D">
            <w:pPr>
              <w:spacing w:line="257" w:lineRule="auto"/>
              <w:jc w:val="both"/>
              <w:rPr>
                <w:rFonts w:ascii="Arial" w:eastAsia="Arial" w:hAnsi="Arial" w:cs="Arial"/>
                <w:sz w:val="20"/>
                <w:szCs w:val="20"/>
              </w:rPr>
            </w:pPr>
            <w:r w:rsidRPr="00671562">
              <w:rPr>
                <w:rFonts w:ascii="Arial" w:eastAsia="Arial" w:hAnsi="Arial" w:cs="Arial"/>
                <w:sz w:val="20"/>
                <w:szCs w:val="20"/>
              </w:rPr>
              <w:t>Informacje o wskaźnikach i osiągniętych wartościach dostępne są na stronach Kujawsko-Pomorskiej Biblioteki Cyfrowej w zakładce poświęconej projektowi https://kpbc.umk.pl/dlibra/text?id=popc-info</w:t>
            </w:r>
          </w:p>
        </w:tc>
      </w:tr>
      <w:tr w:rsidR="007A0A3D" w:rsidRPr="00F4728A" w14:paraId="21300F1C" w14:textId="77777777" w:rsidTr="00874088">
        <w:tc>
          <w:tcPr>
            <w:tcW w:w="408" w:type="dxa"/>
          </w:tcPr>
          <w:p w14:paraId="47911E82" w14:textId="34150149" w:rsidR="007A0A3D" w:rsidRPr="00F4728A" w:rsidRDefault="007A0A3D" w:rsidP="007A0A3D">
            <w:pPr>
              <w:pStyle w:val="Akapitzlist"/>
              <w:numPr>
                <w:ilvl w:val="0"/>
                <w:numId w:val="1"/>
              </w:numPr>
              <w:rPr>
                <w:rFonts w:ascii="Arial" w:hAnsi="Arial" w:cs="Arial"/>
                <w:sz w:val="18"/>
                <w:szCs w:val="20"/>
              </w:rPr>
            </w:pPr>
          </w:p>
        </w:tc>
        <w:tc>
          <w:tcPr>
            <w:tcW w:w="1363" w:type="dxa"/>
          </w:tcPr>
          <w:p w14:paraId="254C4DA6" w14:textId="77777777" w:rsidR="007A0A3D" w:rsidRPr="00F4728A" w:rsidRDefault="005D4188" w:rsidP="00A6601B">
            <w:pPr>
              <w:rPr>
                <w:rFonts w:ascii="Arial" w:hAnsi="Arial" w:cs="Arial"/>
                <w:sz w:val="18"/>
                <w:szCs w:val="20"/>
              </w:rPr>
            </w:pPr>
            <w:r w:rsidRPr="00F4728A">
              <w:rPr>
                <w:rFonts w:ascii="Arial" w:hAnsi="Arial" w:cs="Arial"/>
                <w:sz w:val="18"/>
                <w:szCs w:val="20"/>
              </w:rPr>
              <w:t>Ryzyka i problemy</w:t>
            </w:r>
          </w:p>
        </w:tc>
        <w:tc>
          <w:tcPr>
            <w:tcW w:w="7863" w:type="dxa"/>
          </w:tcPr>
          <w:p w14:paraId="0F3BBDAD" w14:textId="29DAF8C8" w:rsidR="5543267F" w:rsidRPr="00F4728A" w:rsidRDefault="5543267F" w:rsidP="2B92D7C4">
            <w:pPr>
              <w:jc w:val="both"/>
              <w:rPr>
                <w:rFonts w:ascii="Arial" w:eastAsia="Arial" w:hAnsi="Arial" w:cs="Arial"/>
                <w:sz w:val="20"/>
                <w:szCs w:val="20"/>
              </w:rPr>
            </w:pPr>
            <w:r w:rsidRPr="00F4728A">
              <w:rPr>
                <w:rFonts w:ascii="Arial" w:eastAsia="Arial" w:hAnsi="Arial" w:cs="Arial"/>
                <w:sz w:val="20"/>
                <w:szCs w:val="20"/>
              </w:rPr>
              <w:t xml:space="preserve">Najważniejsze ryzyka i problemy projektowe: </w:t>
            </w:r>
            <w:r w:rsidR="34AA493A" w:rsidRPr="00F4728A">
              <w:rPr>
                <w:rFonts w:ascii="Arial" w:eastAsia="Arial" w:hAnsi="Arial" w:cs="Arial"/>
                <w:sz w:val="20"/>
                <w:szCs w:val="20"/>
              </w:rPr>
              <w:t>Wybuch pandemii oraz praca w trybie zdalnym i hybrydowym</w:t>
            </w:r>
            <w:r w:rsidR="22BCCC43" w:rsidRPr="00F4728A">
              <w:rPr>
                <w:rFonts w:ascii="Arial" w:eastAsia="Arial" w:hAnsi="Arial" w:cs="Arial"/>
                <w:sz w:val="20"/>
                <w:szCs w:val="20"/>
              </w:rPr>
              <w:t>,</w:t>
            </w:r>
            <w:r w:rsidR="34AA493A" w:rsidRPr="00F4728A">
              <w:rPr>
                <w:rFonts w:ascii="Arial" w:eastAsia="Arial" w:hAnsi="Arial" w:cs="Arial"/>
                <w:sz w:val="20"/>
                <w:szCs w:val="20"/>
              </w:rPr>
              <w:t xml:space="preserve"> bardzo duże obciążenie pracowników zadaniami związanymi z merytoryczną i administracyjną realizacja projektu</w:t>
            </w:r>
            <w:r w:rsidR="27276341" w:rsidRPr="00F4728A">
              <w:rPr>
                <w:rFonts w:ascii="Arial" w:eastAsia="Arial" w:hAnsi="Arial" w:cs="Arial"/>
                <w:sz w:val="20"/>
                <w:szCs w:val="20"/>
              </w:rPr>
              <w:t>,</w:t>
            </w:r>
            <w:r w:rsidR="2E0090EC" w:rsidRPr="00F4728A">
              <w:rPr>
                <w:rFonts w:ascii="Arial" w:eastAsia="Arial" w:hAnsi="Arial" w:cs="Arial"/>
                <w:sz w:val="20"/>
                <w:szCs w:val="20"/>
              </w:rPr>
              <w:t xml:space="preserve"> równoczesna realizacja kilku projektów w tym wprowadzenie nowego systemu bibliotecznego</w:t>
            </w:r>
            <w:r w:rsidR="059934B8" w:rsidRPr="00F4728A">
              <w:rPr>
                <w:rFonts w:ascii="Arial" w:eastAsia="Arial" w:hAnsi="Arial" w:cs="Arial"/>
                <w:sz w:val="20"/>
                <w:szCs w:val="20"/>
              </w:rPr>
              <w:t>, obowiązujące procedury przetargowe</w:t>
            </w:r>
            <w:r w:rsidR="34AA493A" w:rsidRPr="00F4728A">
              <w:rPr>
                <w:rFonts w:ascii="Arial" w:eastAsia="Arial" w:hAnsi="Arial" w:cs="Arial"/>
                <w:sz w:val="20"/>
                <w:szCs w:val="20"/>
              </w:rPr>
              <w:t>. Problemy sprzętowe (np. usterki) były rozwiązywane na bieżące w ramach wkładu własnego, zadania chorych pracowników przejmowali pozostali współpracowników, część zadań merytorycznych została przerwana na 1-2 miesiące, co spowodowało przesunięcie kamieni milowych, ale nie wpłynęło na terminowe zakończenie całego projektu. Niezwykle rozbudowana część administracyjna projektu oraz niefortunnie skonstruowane forma protokołów przysparzała wszystkim pracownikom niepotrzebnej pracy. Zaangażowanie pracowników pozwoliło na wykonanie wszystkich zadań i terminowe zakończenie projektu.</w:t>
            </w:r>
          </w:p>
          <w:p w14:paraId="7B4BACC6" w14:textId="4C93BDC2" w:rsidR="007A0A3D" w:rsidRPr="00F4728A" w:rsidRDefault="007A0A3D" w:rsidP="44583C5D">
            <w:pPr>
              <w:jc w:val="both"/>
              <w:rPr>
                <w:rFonts w:ascii="Arial" w:eastAsia="Arial" w:hAnsi="Arial" w:cs="Arial"/>
                <w:i/>
                <w:iCs/>
                <w:sz w:val="18"/>
                <w:szCs w:val="18"/>
              </w:rPr>
            </w:pPr>
          </w:p>
        </w:tc>
      </w:tr>
      <w:tr w:rsidR="00813FEF" w:rsidRPr="00F4728A" w14:paraId="2F2022E3" w14:textId="77777777" w:rsidTr="00874088">
        <w:tc>
          <w:tcPr>
            <w:tcW w:w="408" w:type="dxa"/>
          </w:tcPr>
          <w:p w14:paraId="4BC05D4B" w14:textId="77777777" w:rsidR="00813FEF" w:rsidRPr="00F4728A" w:rsidRDefault="00813FEF" w:rsidP="0058262E">
            <w:pPr>
              <w:pStyle w:val="Akapitzlist"/>
              <w:numPr>
                <w:ilvl w:val="0"/>
                <w:numId w:val="1"/>
              </w:numPr>
              <w:rPr>
                <w:rFonts w:ascii="Arial" w:hAnsi="Arial" w:cs="Arial"/>
                <w:sz w:val="18"/>
                <w:szCs w:val="20"/>
              </w:rPr>
            </w:pPr>
          </w:p>
        </w:tc>
        <w:tc>
          <w:tcPr>
            <w:tcW w:w="1363" w:type="dxa"/>
          </w:tcPr>
          <w:p w14:paraId="2DC7E1F6" w14:textId="77777777" w:rsidR="00813FEF" w:rsidRPr="00F4728A" w:rsidRDefault="009D3D41" w:rsidP="009D3D41">
            <w:pPr>
              <w:rPr>
                <w:rFonts w:ascii="Arial" w:hAnsi="Arial" w:cs="Arial"/>
                <w:sz w:val="18"/>
                <w:szCs w:val="20"/>
              </w:rPr>
            </w:pPr>
            <w:r w:rsidRPr="00F4728A">
              <w:rPr>
                <w:rFonts w:ascii="Arial" w:hAnsi="Arial" w:cs="Arial"/>
                <w:sz w:val="18"/>
                <w:szCs w:val="20"/>
              </w:rPr>
              <w:t>U</w:t>
            </w:r>
            <w:r w:rsidR="00813FEF" w:rsidRPr="00F4728A">
              <w:rPr>
                <w:rFonts w:ascii="Arial" w:hAnsi="Arial" w:cs="Arial"/>
                <w:sz w:val="18"/>
                <w:szCs w:val="20"/>
              </w:rPr>
              <w:t xml:space="preserve">zyskane korzyści </w:t>
            </w:r>
          </w:p>
        </w:tc>
        <w:tc>
          <w:tcPr>
            <w:tcW w:w="7863" w:type="dxa"/>
          </w:tcPr>
          <w:p w14:paraId="73DB4DEA" w14:textId="659C0790" w:rsidR="163A4C61" w:rsidRPr="00F4728A" w:rsidRDefault="163A4C61" w:rsidP="44583C5D">
            <w:pPr>
              <w:jc w:val="both"/>
              <w:rPr>
                <w:rFonts w:ascii="Arial" w:eastAsia="Arial" w:hAnsi="Arial" w:cs="Arial"/>
                <w:sz w:val="20"/>
                <w:szCs w:val="20"/>
              </w:rPr>
            </w:pPr>
            <w:r w:rsidRPr="00F4728A">
              <w:rPr>
                <w:rFonts w:ascii="Arial" w:eastAsia="Arial" w:hAnsi="Arial" w:cs="Arial"/>
                <w:sz w:val="20"/>
                <w:szCs w:val="20"/>
              </w:rPr>
              <w:t>Projekt zrealizowa</w:t>
            </w:r>
            <w:r w:rsidR="2CFB5F1D" w:rsidRPr="00F4728A">
              <w:rPr>
                <w:rFonts w:ascii="Arial" w:eastAsia="Arial" w:hAnsi="Arial" w:cs="Arial"/>
                <w:sz w:val="20"/>
                <w:szCs w:val="20"/>
              </w:rPr>
              <w:t>ł</w:t>
            </w:r>
            <w:r w:rsidRPr="00F4728A">
              <w:rPr>
                <w:rFonts w:ascii="Arial" w:eastAsia="Arial" w:hAnsi="Arial" w:cs="Arial"/>
                <w:sz w:val="20"/>
                <w:szCs w:val="20"/>
              </w:rPr>
              <w:t xml:space="preserve"> potrzebę szerokiego dostępu do zasobów nauki i kultury, które pozostawały pod opieka uczelni i bibliotek współpracujących. Ucyfrowione zbiory są często unikalne, a ich stan zachowania uniemożliwiał dostęp do nich szerokiemu gronu odbiorców. Ich selekcja </w:t>
            </w:r>
            <w:r w:rsidR="3189A7A8" w:rsidRPr="00F4728A">
              <w:rPr>
                <w:rFonts w:ascii="Arial" w:eastAsia="Arial" w:hAnsi="Arial" w:cs="Arial"/>
                <w:sz w:val="20"/>
                <w:szCs w:val="20"/>
              </w:rPr>
              <w:t>nastąpiła</w:t>
            </w:r>
            <w:r w:rsidRPr="00F4728A">
              <w:rPr>
                <w:rFonts w:ascii="Arial" w:eastAsia="Arial" w:hAnsi="Arial" w:cs="Arial"/>
                <w:sz w:val="20"/>
                <w:szCs w:val="20"/>
              </w:rPr>
              <w:t xml:space="preserve"> po ocenie merytorycznej bibliotekarzy jak i wielu zgłaszanych potrzebach czytelników. Obiekty są powiązane z priorytetem państwa nazwanym „Humanistyka cyfrowa” i celami projektu, który </w:t>
            </w:r>
            <w:r w:rsidR="6A3D1B54" w:rsidRPr="00F4728A">
              <w:rPr>
                <w:rFonts w:ascii="Arial" w:eastAsia="Arial" w:hAnsi="Arial" w:cs="Arial"/>
                <w:sz w:val="20"/>
                <w:szCs w:val="20"/>
              </w:rPr>
              <w:t xml:space="preserve">jest </w:t>
            </w:r>
            <w:r w:rsidRPr="00F4728A">
              <w:rPr>
                <w:rFonts w:ascii="Arial" w:eastAsia="Arial" w:hAnsi="Arial" w:cs="Arial"/>
                <w:sz w:val="20"/>
                <w:szCs w:val="20"/>
              </w:rPr>
              <w:t>realiz</w:t>
            </w:r>
            <w:r w:rsidR="49DFE93A" w:rsidRPr="00F4728A">
              <w:rPr>
                <w:rFonts w:ascii="Arial" w:eastAsia="Arial" w:hAnsi="Arial" w:cs="Arial"/>
                <w:sz w:val="20"/>
                <w:szCs w:val="20"/>
              </w:rPr>
              <w:t>owany w Polsce</w:t>
            </w:r>
            <w:r w:rsidRPr="00F4728A">
              <w:rPr>
                <w:rFonts w:ascii="Arial" w:eastAsia="Arial" w:hAnsi="Arial" w:cs="Arial"/>
                <w:sz w:val="20"/>
                <w:szCs w:val="20"/>
              </w:rPr>
              <w:t xml:space="preserve"> przez konsorcjum DARIAH.EU. UMK jest członkiem tego konsorcjum. E-zasoby będą mogły być wykorzystywane do </w:t>
            </w:r>
            <w:r w:rsidRPr="00F4728A">
              <w:rPr>
                <w:rFonts w:ascii="Arial" w:eastAsia="Arial" w:hAnsi="Arial" w:cs="Arial"/>
                <w:sz w:val="20"/>
                <w:szCs w:val="20"/>
              </w:rPr>
              <w:lastRenderedPageBreak/>
              <w:t>dalszego wnioskowania, dyskusji, statystyk czy pomiarów i nowych prac naukowych</w:t>
            </w:r>
            <w:r w:rsidR="22064543" w:rsidRPr="00F4728A">
              <w:rPr>
                <w:rFonts w:ascii="Arial" w:eastAsia="Arial" w:hAnsi="Arial" w:cs="Arial"/>
                <w:sz w:val="20"/>
                <w:szCs w:val="20"/>
              </w:rPr>
              <w:t xml:space="preserve"> </w:t>
            </w:r>
            <w:r w:rsidRPr="00F4728A">
              <w:rPr>
                <w:rFonts w:ascii="Arial" w:eastAsia="Arial" w:hAnsi="Arial" w:cs="Arial"/>
                <w:sz w:val="20"/>
                <w:szCs w:val="20"/>
              </w:rPr>
              <w:t>w zakresie humanistyki i sztuki.</w:t>
            </w:r>
          </w:p>
          <w:p w14:paraId="5AA1944F" w14:textId="0858B47B" w:rsidR="163A4C61" w:rsidRPr="00F4728A" w:rsidRDefault="163A4C61" w:rsidP="2B92D7C4">
            <w:pPr>
              <w:jc w:val="both"/>
              <w:rPr>
                <w:rFonts w:ascii="Arial" w:eastAsia="Arial" w:hAnsi="Arial" w:cs="Arial"/>
                <w:sz w:val="20"/>
                <w:szCs w:val="20"/>
              </w:rPr>
            </w:pPr>
            <w:r w:rsidRPr="00F4728A">
              <w:rPr>
                <w:rFonts w:ascii="Arial" w:eastAsia="Arial" w:hAnsi="Arial" w:cs="Arial"/>
                <w:sz w:val="20"/>
                <w:szCs w:val="20"/>
              </w:rPr>
              <w:t xml:space="preserve"> </w:t>
            </w:r>
          </w:p>
          <w:p w14:paraId="2DD0688E" w14:textId="6C93A90E" w:rsidR="163A4C61" w:rsidRPr="00F4728A" w:rsidRDefault="163A4C61" w:rsidP="44583C5D">
            <w:pPr>
              <w:jc w:val="both"/>
              <w:rPr>
                <w:rFonts w:ascii="Arial" w:eastAsia="Arial" w:hAnsi="Arial" w:cs="Arial"/>
                <w:sz w:val="20"/>
                <w:szCs w:val="20"/>
              </w:rPr>
            </w:pPr>
            <w:r w:rsidRPr="00F4728A">
              <w:rPr>
                <w:rFonts w:ascii="Arial" w:eastAsia="Arial" w:hAnsi="Arial" w:cs="Arial"/>
                <w:sz w:val="20"/>
                <w:szCs w:val="20"/>
              </w:rPr>
              <w:t xml:space="preserve">Zwiększyła się znacząco dostępność zbiorów i opisów bibliograficznych poprzez likwidację ograniczeń przestrzennych i czasowych. Beneficjent i Partner to dwie największe uczelnie regionu. Obie uczelnie obsługuje rocznie kilkadziesiąt </w:t>
            </w:r>
            <w:r w:rsidR="36F4EE66" w:rsidRPr="00F4728A">
              <w:rPr>
                <w:rFonts w:ascii="Arial" w:eastAsia="Arial" w:hAnsi="Arial" w:cs="Arial"/>
                <w:sz w:val="20"/>
                <w:szCs w:val="20"/>
              </w:rPr>
              <w:t xml:space="preserve">tysięcy </w:t>
            </w:r>
            <w:r w:rsidRPr="00F4728A">
              <w:rPr>
                <w:rFonts w:ascii="Arial" w:eastAsia="Arial" w:hAnsi="Arial" w:cs="Arial"/>
                <w:sz w:val="20"/>
                <w:szCs w:val="20"/>
              </w:rPr>
              <w:t xml:space="preserve">czytelników </w:t>
            </w:r>
            <w:r w:rsidR="5BA4FB7D" w:rsidRPr="00F4728A">
              <w:rPr>
                <w:rFonts w:ascii="Arial" w:eastAsia="Arial" w:hAnsi="Arial" w:cs="Arial"/>
                <w:sz w:val="20"/>
                <w:szCs w:val="20"/>
              </w:rPr>
              <w:t>również</w:t>
            </w:r>
            <w:r w:rsidRPr="00F4728A">
              <w:rPr>
                <w:rFonts w:ascii="Arial" w:eastAsia="Arial" w:hAnsi="Arial" w:cs="Arial"/>
                <w:sz w:val="20"/>
                <w:szCs w:val="20"/>
              </w:rPr>
              <w:t xml:space="preserve"> osoby spoza swojej społeczności akademickiej. Dzięki bezpłatnemu udostępnieniu </w:t>
            </w:r>
            <w:r w:rsidR="015F1411" w:rsidRPr="00F4728A">
              <w:rPr>
                <w:rFonts w:ascii="Arial" w:eastAsia="Arial" w:hAnsi="Arial" w:cs="Arial"/>
                <w:sz w:val="20"/>
                <w:szCs w:val="20"/>
              </w:rPr>
              <w:t xml:space="preserve">materiałów bibliotecznych - </w:t>
            </w:r>
            <w:r w:rsidRPr="00F4728A">
              <w:rPr>
                <w:rFonts w:ascii="Arial" w:eastAsia="Arial" w:hAnsi="Arial" w:cs="Arial"/>
                <w:sz w:val="20"/>
                <w:szCs w:val="20"/>
              </w:rPr>
              <w:t>zasobów nauki ze zbiorów będzie mogła korzystać każda zainteresowana osoba oraz wiele innych podmiotów,</w:t>
            </w:r>
            <w:r w:rsidR="61B53D15" w:rsidRPr="00F4728A">
              <w:rPr>
                <w:rFonts w:ascii="Arial" w:eastAsia="Arial" w:hAnsi="Arial" w:cs="Arial"/>
                <w:sz w:val="20"/>
                <w:szCs w:val="20"/>
              </w:rPr>
              <w:t xml:space="preserve"> </w:t>
            </w:r>
            <w:r w:rsidRPr="00F4728A">
              <w:rPr>
                <w:rFonts w:ascii="Arial" w:eastAsia="Arial" w:hAnsi="Arial" w:cs="Arial"/>
                <w:sz w:val="20"/>
                <w:szCs w:val="20"/>
              </w:rPr>
              <w:t>w tym: wydawcy,</w:t>
            </w:r>
            <w:r w:rsidR="02AB1DE7" w:rsidRPr="00F4728A">
              <w:rPr>
                <w:rFonts w:ascii="Arial" w:eastAsia="Arial" w:hAnsi="Arial" w:cs="Arial"/>
                <w:sz w:val="20"/>
                <w:szCs w:val="20"/>
              </w:rPr>
              <w:t xml:space="preserve"> </w:t>
            </w:r>
            <w:r w:rsidRPr="00F4728A">
              <w:rPr>
                <w:rFonts w:ascii="Arial" w:eastAsia="Arial" w:hAnsi="Arial" w:cs="Arial"/>
                <w:sz w:val="20"/>
                <w:szCs w:val="20"/>
              </w:rPr>
              <w:t>producenci filmowi,</w:t>
            </w:r>
            <w:r w:rsidR="75F883A8" w:rsidRPr="00F4728A">
              <w:rPr>
                <w:rFonts w:ascii="Arial" w:eastAsia="Arial" w:hAnsi="Arial" w:cs="Arial"/>
                <w:sz w:val="20"/>
                <w:szCs w:val="20"/>
              </w:rPr>
              <w:t xml:space="preserve"> </w:t>
            </w:r>
            <w:r w:rsidRPr="00F4728A">
              <w:rPr>
                <w:rFonts w:ascii="Arial" w:eastAsia="Arial" w:hAnsi="Arial" w:cs="Arial"/>
                <w:sz w:val="20"/>
                <w:szCs w:val="20"/>
              </w:rPr>
              <w:t>twórcy, nauczyciele,</w:t>
            </w:r>
            <w:r w:rsidR="652915F8" w:rsidRPr="00F4728A">
              <w:rPr>
                <w:rFonts w:ascii="Arial" w:eastAsia="Arial" w:hAnsi="Arial" w:cs="Arial"/>
                <w:sz w:val="20"/>
                <w:szCs w:val="20"/>
              </w:rPr>
              <w:t xml:space="preserve"> </w:t>
            </w:r>
            <w:r w:rsidRPr="00F4728A">
              <w:rPr>
                <w:rFonts w:ascii="Arial" w:eastAsia="Arial" w:hAnsi="Arial" w:cs="Arial"/>
                <w:sz w:val="20"/>
                <w:szCs w:val="20"/>
              </w:rPr>
              <w:t>firmy reklamowe,</w:t>
            </w:r>
            <w:r w:rsidR="17165073" w:rsidRPr="00F4728A">
              <w:rPr>
                <w:rFonts w:ascii="Arial" w:eastAsia="Arial" w:hAnsi="Arial" w:cs="Arial"/>
                <w:sz w:val="20"/>
                <w:szCs w:val="20"/>
              </w:rPr>
              <w:t xml:space="preserve"> </w:t>
            </w:r>
            <w:r w:rsidRPr="00F4728A">
              <w:rPr>
                <w:rFonts w:ascii="Arial" w:eastAsia="Arial" w:hAnsi="Arial" w:cs="Arial"/>
                <w:sz w:val="20"/>
                <w:szCs w:val="20"/>
              </w:rPr>
              <w:t>firmy prywatne,</w:t>
            </w:r>
            <w:r w:rsidR="3D7B2DB7" w:rsidRPr="00F4728A">
              <w:rPr>
                <w:rFonts w:ascii="Arial" w:eastAsia="Arial" w:hAnsi="Arial" w:cs="Arial"/>
                <w:sz w:val="20"/>
                <w:szCs w:val="20"/>
              </w:rPr>
              <w:t xml:space="preserve"> </w:t>
            </w:r>
            <w:r w:rsidRPr="00F4728A">
              <w:rPr>
                <w:rFonts w:ascii="Arial" w:eastAsia="Arial" w:hAnsi="Arial" w:cs="Arial"/>
                <w:sz w:val="20"/>
                <w:szCs w:val="20"/>
              </w:rPr>
              <w:t>którzy przez swoje działania promują naukę. Powyższe dotyczy bez ograniczeń użytkowników w Polsce jak i zagranicą.</w:t>
            </w:r>
          </w:p>
          <w:p w14:paraId="53F9C51A" w14:textId="2D58A469" w:rsidR="163A4C61" w:rsidRPr="00F4728A" w:rsidRDefault="163A4C61" w:rsidP="2B92D7C4">
            <w:pPr>
              <w:jc w:val="both"/>
              <w:rPr>
                <w:rFonts w:ascii="Arial" w:eastAsia="Arial" w:hAnsi="Arial" w:cs="Arial"/>
                <w:sz w:val="20"/>
                <w:szCs w:val="20"/>
              </w:rPr>
            </w:pPr>
            <w:r w:rsidRPr="00F4728A">
              <w:rPr>
                <w:rFonts w:ascii="Arial" w:eastAsia="Arial" w:hAnsi="Arial" w:cs="Arial"/>
                <w:sz w:val="20"/>
                <w:szCs w:val="20"/>
              </w:rPr>
              <w:t xml:space="preserve"> </w:t>
            </w:r>
          </w:p>
          <w:p w14:paraId="6AD7C98B" w14:textId="107D319A" w:rsidR="163A4C61" w:rsidRPr="00F4728A" w:rsidRDefault="163A4C61" w:rsidP="44583C5D">
            <w:pPr>
              <w:jc w:val="both"/>
              <w:rPr>
                <w:rFonts w:ascii="Arial" w:eastAsia="Arial" w:hAnsi="Arial" w:cs="Arial"/>
                <w:sz w:val="20"/>
                <w:szCs w:val="20"/>
              </w:rPr>
            </w:pPr>
            <w:r w:rsidRPr="00F4728A">
              <w:rPr>
                <w:rFonts w:ascii="Arial" w:eastAsia="Arial" w:hAnsi="Arial" w:cs="Arial"/>
                <w:sz w:val="20"/>
                <w:szCs w:val="20"/>
              </w:rPr>
              <w:t>Digitalizacja i upowszechnienie 28000 obiektów pozwoliło również na zabezpieczenie źródeł przed ich destrukcją,</w:t>
            </w:r>
            <w:r w:rsidR="2B231144" w:rsidRPr="00F4728A">
              <w:rPr>
                <w:rFonts w:ascii="Arial" w:eastAsia="Arial" w:hAnsi="Arial" w:cs="Arial"/>
                <w:sz w:val="20"/>
                <w:szCs w:val="20"/>
              </w:rPr>
              <w:t xml:space="preserve"> </w:t>
            </w:r>
            <w:r w:rsidRPr="00F4728A">
              <w:rPr>
                <w:rFonts w:ascii="Arial" w:eastAsia="Arial" w:hAnsi="Arial" w:cs="Arial"/>
                <w:sz w:val="20"/>
                <w:szCs w:val="20"/>
              </w:rPr>
              <w:t xml:space="preserve">która może się pojawić w wyniku ich częstego wypożyczania. W rezultacie powszechnie </w:t>
            </w:r>
            <w:r w:rsidR="30A91E87" w:rsidRPr="00F4728A">
              <w:rPr>
                <w:rFonts w:ascii="Arial" w:eastAsia="Arial" w:hAnsi="Arial" w:cs="Arial"/>
                <w:sz w:val="20"/>
                <w:szCs w:val="20"/>
              </w:rPr>
              <w:t>dostępne</w:t>
            </w:r>
            <w:r w:rsidRPr="00F4728A">
              <w:rPr>
                <w:rFonts w:ascii="Arial" w:eastAsia="Arial" w:hAnsi="Arial" w:cs="Arial"/>
                <w:sz w:val="20"/>
                <w:szCs w:val="20"/>
              </w:rPr>
              <w:t xml:space="preserve"> są obiekty, do których dostęp mieli często tylko </w:t>
            </w:r>
            <w:r w:rsidR="2E2AE47A" w:rsidRPr="00F4728A">
              <w:rPr>
                <w:rFonts w:ascii="Arial" w:eastAsia="Arial" w:hAnsi="Arial" w:cs="Arial"/>
                <w:sz w:val="20"/>
                <w:szCs w:val="20"/>
              </w:rPr>
              <w:t>specjaliści z</w:t>
            </w:r>
            <w:r w:rsidRPr="00F4728A">
              <w:rPr>
                <w:rFonts w:ascii="Arial" w:eastAsia="Arial" w:hAnsi="Arial" w:cs="Arial"/>
                <w:sz w:val="20"/>
                <w:szCs w:val="20"/>
              </w:rPr>
              <w:t xml:space="preserve"> danej dziedziny nauki.</w:t>
            </w:r>
          </w:p>
          <w:p w14:paraId="68A6CA2F" w14:textId="504DC4C0" w:rsidR="163A4C61" w:rsidRPr="00F4728A" w:rsidRDefault="163A4C61" w:rsidP="44583C5D">
            <w:pPr>
              <w:jc w:val="both"/>
              <w:rPr>
                <w:rFonts w:ascii="Arial" w:eastAsia="Arial" w:hAnsi="Arial" w:cs="Arial"/>
                <w:sz w:val="20"/>
                <w:szCs w:val="20"/>
              </w:rPr>
            </w:pPr>
            <w:r w:rsidRPr="00F4728A">
              <w:rPr>
                <w:rFonts w:ascii="Arial" w:eastAsia="Arial" w:hAnsi="Arial" w:cs="Arial"/>
                <w:sz w:val="20"/>
                <w:szCs w:val="20"/>
              </w:rPr>
              <w:t>Nastąpiło poszerzenie dostępu do informacji naukowej w postaci elektronicznej oraz przyspieszenie wyszukiwania informacji o zasobach bibliotecznych</w:t>
            </w:r>
            <w:r w:rsidR="3B08D42F" w:rsidRPr="00F4728A">
              <w:rPr>
                <w:rFonts w:ascii="Arial" w:eastAsia="Arial" w:hAnsi="Arial" w:cs="Arial"/>
                <w:sz w:val="20"/>
                <w:szCs w:val="20"/>
              </w:rPr>
              <w:t xml:space="preserve"> </w:t>
            </w:r>
            <w:r w:rsidRPr="00F4728A">
              <w:rPr>
                <w:rFonts w:ascii="Arial" w:eastAsia="Arial" w:hAnsi="Arial" w:cs="Arial"/>
                <w:sz w:val="20"/>
                <w:szCs w:val="20"/>
              </w:rPr>
              <w:t>poprzez zrealizowanie zad. Retrokonwersja i udostępnienie w</w:t>
            </w:r>
            <w:r w:rsidR="260EDAFC" w:rsidRPr="00F4728A">
              <w:rPr>
                <w:rFonts w:ascii="Arial" w:eastAsia="Arial" w:hAnsi="Arial" w:cs="Arial"/>
                <w:sz w:val="20"/>
                <w:szCs w:val="20"/>
              </w:rPr>
              <w:t xml:space="preserve"> otwartym</w:t>
            </w:r>
            <w:r w:rsidRPr="00F4728A">
              <w:rPr>
                <w:rFonts w:ascii="Arial" w:eastAsia="Arial" w:hAnsi="Arial" w:cs="Arial"/>
                <w:sz w:val="20"/>
                <w:szCs w:val="20"/>
              </w:rPr>
              <w:t xml:space="preserve"> Internecie 15</w:t>
            </w:r>
            <w:r w:rsidR="011F4631" w:rsidRPr="00F4728A">
              <w:rPr>
                <w:rFonts w:ascii="Arial" w:eastAsia="Arial" w:hAnsi="Arial" w:cs="Arial"/>
                <w:sz w:val="20"/>
                <w:szCs w:val="20"/>
              </w:rPr>
              <w:t xml:space="preserve"> </w:t>
            </w:r>
            <w:r w:rsidR="61879188" w:rsidRPr="00F4728A">
              <w:rPr>
                <w:rFonts w:ascii="Arial" w:eastAsia="Arial" w:hAnsi="Arial" w:cs="Arial"/>
                <w:sz w:val="20"/>
                <w:szCs w:val="20"/>
              </w:rPr>
              <w:t>000 rekordów egzemplarzy</w:t>
            </w:r>
            <w:r w:rsidRPr="00F4728A">
              <w:rPr>
                <w:rFonts w:ascii="Arial" w:eastAsia="Arial" w:hAnsi="Arial" w:cs="Arial"/>
                <w:sz w:val="20"/>
                <w:szCs w:val="20"/>
              </w:rPr>
              <w:t xml:space="preserve"> opisów bibliograficznych zasobów bibliotecznych, które nie były dostępne </w:t>
            </w:r>
            <w:r w:rsidR="7635CA46" w:rsidRPr="00F4728A">
              <w:rPr>
                <w:rFonts w:ascii="Arial" w:eastAsia="Arial" w:hAnsi="Arial" w:cs="Arial"/>
                <w:sz w:val="20"/>
                <w:szCs w:val="20"/>
              </w:rPr>
              <w:t xml:space="preserve">do tej pory </w:t>
            </w:r>
            <w:r w:rsidRPr="00F4728A">
              <w:rPr>
                <w:rFonts w:ascii="Arial" w:eastAsia="Arial" w:hAnsi="Arial" w:cs="Arial"/>
                <w:sz w:val="20"/>
                <w:szCs w:val="20"/>
              </w:rPr>
              <w:t>w postaci elektronicznej.</w:t>
            </w:r>
            <w:r w:rsidR="05614D95" w:rsidRPr="00F4728A">
              <w:rPr>
                <w:rFonts w:ascii="Arial" w:eastAsia="Arial" w:hAnsi="Arial" w:cs="Arial"/>
                <w:sz w:val="20"/>
                <w:szCs w:val="20"/>
              </w:rPr>
              <w:t xml:space="preserve"> </w:t>
            </w:r>
            <w:r w:rsidRPr="00F4728A">
              <w:rPr>
                <w:rFonts w:ascii="Arial" w:eastAsia="Arial" w:hAnsi="Arial" w:cs="Arial"/>
                <w:sz w:val="20"/>
                <w:szCs w:val="20"/>
              </w:rPr>
              <w:t>Udostępnienie</w:t>
            </w:r>
            <w:r w:rsidR="43A22728" w:rsidRPr="00F4728A">
              <w:rPr>
                <w:rFonts w:ascii="Arial" w:eastAsia="Arial" w:hAnsi="Arial" w:cs="Arial"/>
                <w:sz w:val="20"/>
                <w:szCs w:val="20"/>
              </w:rPr>
              <w:t xml:space="preserve"> łącznie</w:t>
            </w:r>
            <w:r w:rsidRPr="00F4728A">
              <w:rPr>
                <w:rFonts w:ascii="Arial" w:eastAsia="Arial" w:hAnsi="Arial" w:cs="Arial"/>
                <w:sz w:val="20"/>
                <w:szCs w:val="20"/>
              </w:rPr>
              <w:t xml:space="preserve"> 43</w:t>
            </w:r>
            <w:r w:rsidR="7BFFB3A8" w:rsidRPr="00F4728A">
              <w:rPr>
                <w:rFonts w:ascii="Arial" w:eastAsia="Arial" w:hAnsi="Arial" w:cs="Arial"/>
                <w:sz w:val="20"/>
                <w:szCs w:val="20"/>
              </w:rPr>
              <w:t xml:space="preserve"> </w:t>
            </w:r>
            <w:r w:rsidRPr="00F4728A">
              <w:rPr>
                <w:rFonts w:ascii="Arial" w:eastAsia="Arial" w:hAnsi="Arial" w:cs="Arial"/>
                <w:sz w:val="20"/>
                <w:szCs w:val="20"/>
              </w:rPr>
              <w:t>000 nowych dokumentów w otwartym Internecie</w:t>
            </w:r>
            <w:r w:rsidR="5203C460" w:rsidRPr="00F4728A">
              <w:rPr>
                <w:rFonts w:ascii="Arial" w:eastAsia="Arial" w:hAnsi="Arial" w:cs="Arial"/>
                <w:sz w:val="20"/>
                <w:szCs w:val="20"/>
              </w:rPr>
              <w:t xml:space="preserve"> </w:t>
            </w:r>
            <w:r w:rsidRPr="00F4728A">
              <w:rPr>
                <w:rFonts w:ascii="Arial" w:eastAsia="Arial" w:hAnsi="Arial" w:cs="Arial"/>
                <w:sz w:val="20"/>
                <w:szCs w:val="20"/>
              </w:rPr>
              <w:t>służy celom naukowym, badawczym, dydaktycznym,</w:t>
            </w:r>
            <w:r w:rsidR="6852D8D2" w:rsidRPr="00F4728A">
              <w:rPr>
                <w:rFonts w:ascii="Arial" w:eastAsia="Arial" w:hAnsi="Arial" w:cs="Arial"/>
                <w:sz w:val="20"/>
                <w:szCs w:val="20"/>
              </w:rPr>
              <w:t xml:space="preserve"> </w:t>
            </w:r>
            <w:r w:rsidRPr="00F4728A">
              <w:rPr>
                <w:rFonts w:ascii="Arial" w:eastAsia="Arial" w:hAnsi="Arial" w:cs="Arial"/>
                <w:sz w:val="20"/>
                <w:szCs w:val="20"/>
              </w:rPr>
              <w:t>poznawczym, kulturowym i informacyjnym</w:t>
            </w:r>
            <w:r w:rsidR="72F3B12A" w:rsidRPr="00F4728A">
              <w:rPr>
                <w:rFonts w:ascii="Arial" w:eastAsia="Arial" w:hAnsi="Arial" w:cs="Arial"/>
                <w:sz w:val="20"/>
                <w:szCs w:val="20"/>
              </w:rPr>
              <w:t xml:space="preserve"> </w:t>
            </w:r>
            <w:r w:rsidRPr="00F4728A">
              <w:rPr>
                <w:rFonts w:ascii="Arial" w:eastAsia="Arial" w:hAnsi="Arial" w:cs="Arial"/>
                <w:sz w:val="20"/>
                <w:szCs w:val="20"/>
              </w:rPr>
              <w:t>-</w:t>
            </w:r>
            <w:r w:rsidR="72F3B12A" w:rsidRPr="00F4728A">
              <w:rPr>
                <w:rFonts w:ascii="Arial" w:eastAsia="Arial" w:hAnsi="Arial" w:cs="Arial"/>
                <w:sz w:val="20"/>
                <w:szCs w:val="20"/>
              </w:rPr>
              <w:t xml:space="preserve"> </w:t>
            </w:r>
            <w:r w:rsidRPr="00F4728A">
              <w:rPr>
                <w:rFonts w:ascii="Arial" w:eastAsia="Arial" w:hAnsi="Arial" w:cs="Arial"/>
                <w:sz w:val="20"/>
                <w:szCs w:val="20"/>
              </w:rPr>
              <w:t>kompetencyjny.</w:t>
            </w:r>
          </w:p>
          <w:p w14:paraId="6363CB7B" w14:textId="77777777" w:rsidR="009105F8" w:rsidRPr="00F4728A" w:rsidRDefault="163A4C61" w:rsidP="44583C5D">
            <w:pPr>
              <w:jc w:val="both"/>
              <w:rPr>
                <w:rFonts w:ascii="Arial" w:eastAsia="Arial" w:hAnsi="Arial" w:cs="Arial"/>
                <w:sz w:val="20"/>
                <w:szCs w:val="20"/>
              </w:rPr>
            </w:pPr>
            <w:r w:rsidRPr="00F4728A">
              <w:rPr>
                <w:rFonts w:ascii="Arial" w:eastAsia="Arial" w:hAnsi="Arial" w:cs="Arial"/>
                <w:sz w:val="20"/>
                <w:szCs w:val="20"/>
              </w:rPr>
              <w:t xml:space="preserve">Naukowcy poszerzają zakresy badań, ponieważ dotrą do ukrytych w magazynach źródeł. Wydawcy </w:t>
            </w:r>
            <w:r w:rsidR="64B3C02D" w:rsidRPr="00F4728A">
              <w:rPr>
                <w:rFonts w:ascii="Arial" w:eastAsia="Arial" w:hAnsi="Arial" w:cs="Arial"/>
                <w:sz w:val="20"/>
                <w:szCs w:val="20"/>
              </w:rPr>
              <w:t>otrzymali dostęp</w:t>
            </w:r>
            <w:r w:rsidRPr="00F4728A">
              <w:rPr>
                <w:rFonts w:ascii="Arial" w:eastAsia="Arial" w:hAnsi="Arial" w:cs="Arial"/>
                <w:sz w:val="20"/>
                <w:szCs w:val="20"/>
              </w:rPr>
              <w:t xml:space="preserve"> do nowych materiałów przydatnych do oryginalnych edycji. Elektroniczne metadane opisujące ucyfrowione obiekty pozwolą użytkownikom przeprowadzać kwerendy i analizy badawcze. Naukowcy i nauczyciele mogą wzbogacać swoje materiały edukacyjne o</w:t>
            </w:r>
            <w:r w:rsidR="06250820" w:rsidRPr="00F4728A">
              <w:rPr>
                <w:rFonts w:ascii="Arial" w:eastAsia="Arial" w:hAnsi="Arial" w:cs="Arial"/>
                <w:sz w:val="20"/>
                <w:szCs w:val="20"/>
              </w:rPr>
              <w:t xml:space="preserve"> </w:t>
            </w:r>
            <w:r w:rsidRPr="00F4728A">
              <w:rPr>
                <w:rFonts w:ascii="Arial" w:eastAsia="Arial" w:hAnsi="Arial" w:cs="Arial"/>
                <w:sz w:val="20"/>
                <w:szCs w:val="20"/>
              </w:rPr>
              <w:t>nowe treści i metody pracy (e</w:t>
            </w:r>
            <w:r w:rsidR="77635137" w:rsidRPr="00F4728A">
              <w:rPr>
                <w:rFonts w:ascii="Arial" w:eastAsia="Arial" w:hAnsi="Arial" w:cs="Arial"/>
                <w:sz w:val="20"/>
                <w:szCs w:val="20"/>
              </w:rPr>
              <w:t>-</w:t>
            </w:r>
            <w:r w:rsidRPr="00F4728A">
              <w:rPr>
                <w:rFonts w:ascii="Arial" w:eastAsia="Arial" w:hAnsi="Arial" w:cs="Arial"/>
                <w:sz w:val="20"/>
                <w:szCs w:val="20"/>
              </w:rPr>
              <w:t>learning, e</w:t>
            </w:r>
            <w:r w:rsidR="06B67CD3" w:rsidRPr="00F4728A">
              <w:rPr>
                <w:rFonts w:ascii="Arial" w:eastAsia="Arial" w:hAnsi="Arial" w:cs="Arial"/>
                <w:sz w:val="20"/>
                <w:szCs w:val="20"/>
              </w:rPr>
              <w:t>-</w:t>
            </w:r>
            <w:r w:rsidRPr="00F4728A">
              <w:rPr>
                <w:rFonts w:ascii="Arial" w:eastAsia="Arial" w:hAnsi="Arial" w:cs="Arial"/>
                <w:sz w:val="20"/>
                <w:szCs w:val="20"/>
              </w:rPr>
              <w:t>laboratoria), studenci i uczniowie mają dostęp do nowych cyfrowych treści kształcenia, co pozwoli im nie tylko zaoszczędzić czas na poszukiwania lektury, ale i zmienić metody pracy, zwiększyć swoje kompetencje informacyjne, fachowe i technologiczne. Ekonomiczna korzyść przejawia się w tym, iż dzięki zabezpieczeniu materiałów bibliotecznych zaoszczędzony został czas pracy bibliotekarzy przeznaczony na zarządzanie kolekcjami (wypożyczanie, porządkowanie, czyszczenie</w:t>
            </w:r>
            <w:r w:rsidR="236F30B4" w:rsidRPr="00F4728A">
              <w:rPr>
                <w:rFonts w:ascii="Arial" w:eastAsia="Arial" w:hAnsi="Arial" w:cs="Arial"/>
                <w:sz w:val="20"/>
                <w:szCs w:val="20"/>
              </w:rPr>
              <w:t>, konserwacja</w:t>
            </w:r>
            <w:r w:rsidRPr="00F4728A">
              <w:rPr>
                <w:rFonts w:ascii="Arial" w:eastAsia="Arial" w:hAnsi="Arial" w:cs="Arial"/>
                <w:sz w:val="20"/>
                <w:szCs w:val="20"/>
              </w:rPr>
              <w:t xml:space="preserve"> itp.), czas czytelników, którzy nie będą musieli przychodzić do bibliotek, zamawiać i oczekiwać na udostępnienie, fotografować obiekty na użytek własny itd. Wydawcy i twórcy otrzymali bezpłatnie gotowy produkt do wykorzystania w produkcji wydawniczej czy wystawienniczej. Usługodawcy mogą poszerzać zakres swoich usług i podnieść ich jakość przez wykorzystanie darmowego zasobu cyfrowego; telewizja, radio i inne mass media dostały szybki dostęp do wysokiej jakości informacji (map, książek, artykułów, pocztówek, zdjęć,) gotowej do użycia. Każdy ucyfrowiony obiekt udostępniony jest bez opłat wszystkim zainteresowanym. Żaden użytkownik nie ponosi kosztów za korzystanie z materiałów bibliotecznych przekształconych w zasoby elektroniczne. Przekłada się to często na dary dla bibliotek w postaci wydrukowanych książek </w:t>
            </w:r>
            <w:r w:rsidR="7EA66982" w:rsidRPr="00F4728A">
              <w:rPr>
                <w:rFonts w:ascii="Arial" w:eastAsia="Arial" w:hAnsi="Arial" w:cs="Arial"/>
                <w:sz w:val="20"/>
                <w:szCs w:val="20"/>
              </w:rPr>
              <w:t xml:space="preserve">od </w:t>
            </w:r>
            <w:r w:rsidRPr="00F4728A">
              <w:rPr>
                <w:rFonts w:ascii="Arial" w:eastAsia="Arial" w:hAnsi="Arial" w:cs="Arial"/>
                <w:sz w:val="20"/>
                <w:szCs w:val="20"/>
              </w:rPr>
              <w:t>wydawców, od osób prywatnych, którzy otrzymali pliki lub widzą wagę upowszechniania zasobów. Biblioteki poszerzają swój analogowy zasób poprzez realizację tzw. filozofii dzielenia się darami, która ma ogromne znaczenie społeczne. Tym samym poszerza kolekcje</w:t>
            </w:r>
            <w:r w:rsidR="2377D8F1" w:rsidRPr="00F4728A">
              <w:rPr>
                <w:rFonts w:ascii="Arial" w:eastAsia="Arial" w:hAnsi="Arial" w:cs="Arial"/>
                <w:sz w:val="20"/>
                <w:szCs w:val="20"/>
              </w:rPr>
              <w:t xml:space="preserve"> własnych</w:t>
            </w:r>
            <w:r w:rsidRPr="00F4728A">
              <w:rPr>
                <w:rFonts w:ascii="Arial" w:eastAsia="Arial" w:hAnsi="Arial" w:cs="Arial"/>
                <w:sz w:val="20"/>
                <w:szCs w:val="20"/>
              </w:rPr>
              <w:t xml:space="preserve"> materiałów bibliotecznych</w:t>
            </w:r>
            <w:r w:rsidR="01059CC9" w:rsidRPr="00F4728A">
              <w:rPr>
                <w:rFonts w:ascii="Arial" w:eastAsia="Arial" w:hAnsi="Arial" w:cs="Arial"/>
                <w:sz w:val="20"/>
                <w:szCs w:val="20"/>
              </w:rPr>
              <w:t xml:space="preserve"> o kolejne nabytki</w:t>
            </w:r>
            <w:r w:rsidRPr="00F4728A">
              <w:rPr>
                <w:rFonts w:ascii="Arial" w:eastAsia="Arial" w:hAnsi="Arial" w:cs="Arial"/>
                <w:sz w:val="20"/>
                <w:szCs w:val="20"/>
              </w:rPr>
              <w:t xml:space="preserve">. Dzięki tym działaniom oraz promocji projektu poszerza się świadomość obywateli Polski o możliwości bezpłatnego korzystania z domeny publicznej. </w:t>
            </w:r>
            <w:r w:rsidRPr="00F4728A">
              <w:rPr>
                <w:rFonts w:ascii="Arial" w:hAnsi="Arial" w:cs="Arial"/>
              </w:rPr>
              <w:br/>
            </w:r>
          </w:p>
          <w:p w14:paraId="6068F0B5" w14:textId="18C1F1BE" w:rsidR="163A4C61" w:rsidRPr="00F4728A" w:rsidRDefault="751956AC" w:rsidP="44583C5D">
            <w:pPr>
              <w:jc w:val="both"/>
              <w:rPr>
                <w:rFonts w:ascii="Arial" w:eastAsia="Arial" w:hAnsi="Arial" w:cs="Arial"/>
                <w:sz w:val="20"/>
                <w:szCs w:val="20"/>
              </w:rPr>
            </w:pPr>
            <w:r w:rsidRPr="00F4728A">
              <w:rPr>
                <w:rFonts w:ascii="Arial" w:eastAsia="Arial" w:hAnsi="Arial" w:cs="Arial"/>
                <w:sz w:val="20"/>
                <w:szCs w:val="20"/>
              </w:rPr>
              <w:t>Pomiar wykorzystania produktów projektu, czyli upowszechnionych zasobów nauki</w:t>
            </w:r>
            <w:r w:rsidR="6CE9D344" w:rsidRPr="00F4728A">
              <w:rPr>
                <w:rFonts w:ascii="Arial" w:eastAsia="Arial" w:hAnsi="Arial" w:cs="Arial"/>
                <w:sz w:val="20"/>
                <w:szCs w:val="20"/>
              </w:rPr>
              <w:t>,</w:t>
            </w:r>
            <w:r w:rsidRPr="00F4728A">
              <w:rPr>
                <w:rFonts w:ascii="Arial" w:eastAsia="Arial" w:hAnsi="Arial" w:cs="Arial"/>
                <w:sz w:val="20"/>
                <w:szCs w:val="20"/>
              </w:rPr>
              <w:t xml:space="preserve"> odbywa się na bieżąco poprzez zliczanie liczby wejś</w:t>
            </w:r>
            <w:r w:rsidR="5AD25FA9" w:rsidRPr="00F4728A">
              <w:rPr>
                <w:rFonts w:ascii="Arial" w:eastAsia="Arial" w:hAnsi="Arial" w:cs="Arial"/>
                <w:sz w:val="20"/>
                <w:szCs w:val="20"/>
              </w:rPr>
              <w:t>ć</w:t>
            </w:r>
            <w:r w:rsidRPr="00F4728A">
              <w:rPr>
                <w:rFonts w:ascii="Arial" w:eastAsia="Arial" w:hAnsi="Arial" w:cs="Arial"/>
                <w:sz w:val="20"/>
                <w:szCs w:val="20"/>
              </w:rPr>
              <w:t>/odtworzeń</w:t>
            </w:r>
            <w:r w:rsidR="3414D4FE" w:rsidRPr="00F4728A">
              <w:rPr>
                <w:rFonts w:ascii="Arial" w:eastAsia="Arial" w:hAnsi="Arial" w:cs="Arial"/>
                <w:sz w:val="20"/>
                <w:szCs w:val="20"/>
              </w:rPr>
              <w:t xml:space="preserve"> </w:t>
            </w:r>
            <w:r w:rsidR="780E7DA7" w:rsidRPr="00F4728A">
              <w:rPr>
                <w:rFonts w:ascii="Arial" w:eastAsia="Arial" w:hAnsi="Arial" w:cs="Arial"/>
                <w:sz w:val="20"/>
                <w:szCs w:val="20"/>
              </w:rPr>
              <w:t xml:space="preserve">poszczególnych </w:t>
            </w:r>
            <w:r w:rsidR="3414D4FE" w:rsidRPr="00F4728A">
              <w:rPr>
                <w:rFonts w:ascii="Arial" w:eastAsia="Arial" w:hAnsi="Arial" w:cs="Arial"/>
                <w:sz w:val="20"/>
                <w:szCs w:val="20"/>
              </w:rPr>
              <w:t>e-zasobów.</w:t>
            </w:r>
            <w:r w:rsidRPr="00F4728A">
              <w:rPr>
                <w:rFonts w:ascii="Arial" w:eastAsia="Arial" w:hAnsi="Arial" w:cs="Arial"/>
                <w:sz w:val="20"/>
                <w:szCs w:val="20"/>
              </w:rPr>
              <w:t xml:space="preserve"> </w:t>
            </w:r>
            <w:r w:rsidR="29556BF6" w:rsidRPr="00F4728A">
              <w:rPr>
                <w:rFonts w:ascii="Arial" w:eastAsia="Arial" w:hAnsi="Arial" w:cs="Arial"/>
                <w:sz w:val="20"/>
                <w:szCs w:val="20"/>
              </w:rPr>
              <w:t xml:space="preserve">Informacje </w:t>
            </w:r>
            <w:r w:rsidR="6FD36DFB" w:rsidRPr="00F4728A">
              <w:rPr>
                <w:rFonts w:ascii="Arial" w:eastAsia="Arial" w:hAnsi="Arial" w:cs="Arial"/>
                <w:sz w:val="20"/>
                <w:szCs w:val="20"/>
              </w:rPr>
              <w:t xml:space="preserve">te </w:t>
            </w:r>
            <w:r w:rsidR="29556BF6" w:rsidRPr="00F4728A">
              <w:rPr>
                <w:rFonts w:ascii="Arial" w:eastAsia="Arial" w:hAnsi="Arial" w:cs="Arial"/>
                <w:sz w:val="20"/>
                <w:szCs w:val="20"/>
              </w:rPr>
              <w:t>dostępn</w:t>
            </w:r>
            <w:r w:rsidR="44D96091" w:rsidRPr="00F4728A">
              <w:rPr>
                <w:rFonts w:ascii="Arial" w:eastAsia="Arial" w:hAnsi="Arial" w:cs="Arial"/>
                <w:sz w:val="20"/>
                <w:szCs w:val="20"/>
              </w:rPr>
              <w:t>e są</w:t>
            </w:r>
            <w:r w:rsidR="29556BF6" w:rsidRPr="00F4728A">
              <w:rPr>
                <w:rFonts w:ascii="Arial" w:eastAsia="Arial" w:hAnsi="Arial" w:cs="Arial"/>
                <w:sz w:val="20"/>
                <w:szCs w:val="20"/>
              </w:rPr>
              <w:t xml:space="preserve"> bez ograniczeń za pośrednictwem platformy Kujawsko-Pomorskiej Biblioteki cyfrowej w zakładce </w:t>
            </w:r>
            <w:r w:rsidR="46961710" w:rsidRPr="00F4728A">
              <w:rPr>
                <w:rFonts w:ascii="Arial" w:eastAsia="Arial" w:hAnsi="Arial" w:cs="Arial"/>
                <w:sz w:val="20"/>
                <w:szCs w:val="20"/>
              </w:rPr>
              <w:lastRenderedPageBreak/>
              <w:t>Program Operacyjny Polska Cyfrowa.</w:t>
            </w:r>
            <w:r w:rsidR="61B68162" w:rsidRPr="00F4728A">
              <w:rPr>
                <w:rFonts w:ascii="Arial" w:eastAsia="Arial" w:hAnsi="Arial" w:cs="Arial"/>
                <w:sz w:val="20"/>
                <w:szCs w:val="20"/>
              </w:rPr>
              <w:t xml:space="preserve"> Na bieżąco działa e-mailowa i telefoniczna pomoc użytkownikom</w:t>
            </w:r>
            <w:r w:rsidR="31711CB8" w:rsidRPr="00F4728A">
              <w:rPr>
                <w:rFonts w:ascii="Arial" w:eastAsia="Arial" w:hAnsi="Arial" w:cs="Arial"/>
                <w:sz w:val="20"/>
                <w:szCs w:val="20"/>
              </w:rPr>
              <w:t xml:space="preserve"> oraz przygotowano ankietę dla </w:t>
            </w:r>
            <w:r w:rsidR="2E4C1E71" w:rsidRPr="00F4728A">
              <w:rPr>
                <w:rFonts w:ascii="Arial" w:eastAsia="Arial" w:hAnsi="Arial" w:cs="Arial"/>
                <w:sz w:val="20"/>
                <w:szCs w:val="20"/>
              </w:rPr>
              <w:t>internautów</w:t>
            </w:r>
            <w:r w:rsidR="61B68162" w:rsidRPr="00F4728A">
              <w:rPr>
                <w:rFonts w:ascii="Arial" w:eastAsia="Arial" w:hAnsi="Arial" w:cs="Arial"/>
                <w:sz w:val="20"/>
                <w:szCs w:val="20"/>
              </w:rPr>
              <w:t xml:space="preserve"> co jest jednocześnie pośrednią miara użyteczności</w:t>
            </w:r>
            <w:r w:rsidR="230457B1" w:rsidRPr="00F4728A">
              <w:rPr>
                <w:rFonts w:ascii="Arial" w:eastAsia="Arial" w:hAnsi="Arial" w:cs="Arial"/>
                <w:sz w:val="20"/>
                <w:szCs w:val="20"/>
              </w:rPr>
              <w:t xml:space="preserve"> zbiorów</w:t>
            </w:r>
            <w:r w:rsidR="61B68162" w:rsidRPr="00F4728A">
              <w:rPr>
                <w:rFonts w:ascii="Arial" w:eastAsia="Arial" w:hAnsi="Arial" w:cs="Arial"/>
                <w:sz w:val="20"/>
                <w:szCs w:val="20"/>
              </w:rPr>
              <w:t xml:space="preserve"> i </w:t>
            </w:r>
            <w:r w:rsidR="15FC58D4" w:rsidRPr="00F4728A">
              <w:rPr>
                <w:rFonts w:ascii="Arial" w:eastAsia="Arial" w:hAnsi="Arial" w:cs="Arial"/>
                <w:sz w:val="20"/>
                <w:szCs w:val="20"/>
              </w:rPr>
              <w:t xml:space="preserve">ich </w:t>
            </w:r>
            <w:r w:rsidR="61B68162" w:rsidRPr="00F4728A">
              <w:rPr>
                <w:rFonts w:ascii="Arial" w:eastAsia="Arial" w:hAnsi="Arial" w:cs="Arial"/>
                <w:sz w:val="20"/>
                <w:szCs w:val="20"/>
              </w:rPr>
              <w:t>popularności, której nie uwzględniają statystyki.</w:t>
            </w:r>
          </w:p>
          <w:p w14:paraId="6EBBA119" w14:textId="0B15D7E9" w:rsidR="00813FEF" w:rsidRPr="00F4728A" w:rsidRDefault="00813FEF" w:rsidP="44583C5D">
            <w:pPr>
              <w:jc w:val="both"/>
              <w:rPr>
                <w:rFonts w:ascii="Arial" w:eastAsia="Arial" w:hAnsi="Arial" w:cs="Arial"/>
                <w:sz w:val="20"/>
                <w:szCs w:val="20"/>
              </w:rPr>
            </w:pPr>
          </w:p>
        </w:tc>
      </w:tr>
      <w:tr w:rsidR="00F82254" w:rsidRPr="00F4728A" w14:paraId="2A39B217" w14:textId="77777777" w:rsidTr="00874088">
        <w:tc>
          <w:tcPr>
            <w:tcW w:w="408" w:type="dxa"/>
          </w:tcPr>
          <w:p w14:paraId="7EE71A08" w14:textId="77777777" w:rsidR="00F82254" w:rsidRPr="00F4728A" w:rsidRDefault="00F82254" w:rsidP="0058262E">
            <w:pPr>
              <w:pStyle w:val="Akapitzlist"/>
              <w:numPr>
                <w:ilvl w:val="0"/>
                <w:numId w:val="1"/>
              </w:numPr>
              <w:rPr>
                <w:rFonts w:ascii="Arial" w:hAnsi="Arial" w:cs="Arial"/>
                <w:sz w:val="18"/>
                <w:szCs w:val="20"/>
              </w:rPr>
            </w:pPr>
          </w:p>
        </w:tc>
        <w:tc>
          <w:tcPr>
            <w:tcW w:w="1363" w:type="dxa"/>
          </w:tcPr>
          <w:p w14:paraId="02DE8E42" w14:textId="77777777" w:rsidR="00F82254" w:rsidRPr="00F4728A" w:rsidRDefault="00F82254" w:rsidP="00F82254">
            <w:pPr>
              <w:rPr>
                <w:rFonts w:ascii="Arial" w:hAnsi="Arial" w:cs="Arial"/>
                <w:sz w:val="18"/>
                <w:szCs w:val="20"/>
              </w:rPr>
            </w:pPr>
            <w:r w:rsidRPr="00F4728A">
              <w:rPr>
                <w:rFonts w:ascii="Arial" w:hAnsi="Arial" w:cs="Arial"/>
                <w:sz w:val="18"/>
                <w:szCs w:val="20"/>
              </w:rPr>
              <w:t>E-usługi i rejestry z jakimi zintegrował się wytworzony system w ramach realizacji projektu</w:t>
            </w:r>
          </w:p>
        </w:tc>
        <w:tc>
          <w:tcPr>
            <w:tcW w:w="7863" w:type="dxa"/>
          </w:tcPr>
          <w:p w14:paraId="135CA68F" w14:textId="5C939D7B" w:rsidR="7E1529D6" w:rsidRDefault="7E1529D6" w:rsidP="2B92D7C4">
            <w:pPr>
              <w:rPr>
                <w:rFonts w:ascii="Arial" w:hAnsi="Arial" w:cs="Arial"/>
                <w:sz w:val="20"/>
                <w:szCs w:val="20"/>
              </w:rPr>
            </w:pPr>
            <w:r w:rsidRPr="009B14E1">
              <w:rPr>
                <w:rFonts w:ascii="Arial" w:hAnsi="Arial" w:cs="Arial"/>
                <w:sz w:val="20"/>
                <w:szCs w:val="20"/>
              </w:rPr>
              <w:t>Z</w:t>
            </w:r>
            <w:r w:rsidR="602530DF" w:rsidRPr="009B14E1">
              <w:rPr>
                <w:rFonts w:ascii="Arial" w:hAnsi="Arial" w:cs="Arial"/>
                <w:sz w:val="20"/>
                <w:szCs w:val="20"/>
              </w:rPr>
              <w:t>asoby nauki upowszechnione</w:t>
            </w:r>
            <w:r w:rsidR="0A658350" w:rsidRPr="009B14E1">
              <w:rPr>
                <w:rFonts w:ascii="Arial" w:hAnsi="Arial" w:cs="Arial"/>
                <w:sz w:val="20"/>
                <w:szCs w:val="20"/>
              </w:rPr>
              <w:t xml:space="preserve"> </w:t>
            </w:r>
            <w:r w:rsidR="148BAF07" w:rsidRPr="009B14E1">
              <w:rPr>
                <w:rFonts w:ascii="Arial" w:hAnsi="Arial" w:cs="Arial"/>
                <w:sz w:val="20"/>
                <w:szCs w:val="20"/>
              </w:rPr>
              <w:t xml:space="preserve">w </w:t>
            </w:r>
            <w:r w:rsidR="0A658350" w:rsidRPr="009B14E1">
              <w:rPr>
                <w:rFonts w:ascii="Arial" w:hAnsi="Arial" w:cs="Arial"/>
                <w:sz w:val="20"/>
                <w:szCs w:val="20"/>
              </w:rPr>
              <w:t>Kujawsko-Pomorskiej Bibliotece Cyfrowej</w:t>
            </w:r>
            <w:r w:rsidR="00C24A43" w:rsidRPr="009B14E1">
              <w:rPr>
                <w:rFonts w:ascii="Arial" w:hAnsi="Arial" w:cs="Arial"/>
                <w:sz w:val="20"/>
                <w:szCs w:val="20"/>
              </w:rPr>
              <w:t xml:space="preserve"> (KPBC)</w:t>
            </w:r>
            <w:r w:rsidR="26DF7516" w:rsidRPr="009B14E1">
              <w:rPr>
                <w:rFonts w:ascii="Arial" w:hAnsi="Arial" w:cs="Arial"/>
                <w:sz w:val="20"/>
                <w:szCs w:val="20"/>
              </w:rPr>
              <w:t xml:space="preserve"> w ramach projektu </w:t>
            </w:r>
            <w:r w:rsidR="602530DF" w:rsidRPr="009B14E1">
              <w:rPr>
                <w:rFonts w:ascii="Arial" w:hAnsi="Arial" w:cs="Arial"/>
                <w:sz w:val="20"/>
                <w:szCs w:val="20"/>
              </w:rPr>
              <w:t xml:space="preserve">widoczne są dla </w:t>
            </w:r>
            <w:r w:rsidR="5CEAC920" w:rsidRPr="009B14E1">
              <w:rPr>
                <w:rFonts w:ascii="Arial" w:hAnsi="Arial" w:cs="Arial"/>
                <w:sz w:val="20"/>
                <w:szCs w:val="20"/>
              </w:rPr>
              <w:t>użytkowników</w:t>
            </w:r>
            <w:r w:rsidR="4B3C3D87" w:rsidRPr="009B14E1">
              <w:rPr>
                <w:rFonts w:ascii="Arial" w:hAnsi="Arial" w:cs="Arial"/>
                <w:sz w:val="20"/>
                <w:szCs w:val="20"/>
              </w:rPr>
              <w:t xml:space="preserve"> nowego</w:t>
            </w:r>
            <w:r w:rsidR="5CEAC920" w:rsidRPr="009B14E1">
              <w:rPr>
                <w:rFonts w:ascii="Arial" w:hAnsi="Arial" w:cs="Arial"/>
                <w:sz w:val="20"/>
                <w:szCs w:val="20"/>
              </w:rPr>
              <w:t xml:space="preserve"> systemu bibliotecznego</w:t>
            </w:r>
            <w:r w:rsidR="6933039C" w:rsidRPr="009B14E1">
              <w:rPr>
                <w:rFonts w:ascii="Arial" w:hAnsi="Arial" w:cs="Arial"/>
                <w:sz w:val="20"/>
                <w:szCs w:val="20"/>
              </w:rPr>
              <w:t xml:space="preserve"> (wprowadzonego w ramach projektu POWER</w:t>
            </w:r>
            <w:r w:rsidR="7A2C8383" w:rsidRPr="009B14E1">
              <w:rPr>
                <w:rFonts w:ascii="Arial" w:hAnsi="Arial" w:cs="Arial"/>
                <w:sz w:val="20"/>
                <w:szCs w:val="20"/>
              </w:rPr>
              <w:t xml:space="preserve"> w UMK</w:t>
            </w:r>
            <w:r w:rsidR="6933039C" w:rsidRPr="009B14E1">
              <w:rPr>
                <w:rFonts w:ascii="Arial" w:hAnsi="Arial" w:cs="Arial"/>
                <w:sz w:val="20"/>
                <w:szCs w:val="20"/>
              </w:rPr>
              <w:t>)</w:t>
            </w:r>
            <w:r w:rsidR="51A2D3EB" w:rsidRPr="009B14E1">
              <w:rPr>
                <w:rFonts w:ascii="Arial" w:hAnsi="Arial" w:cs="Arial"/>
                <w:sz w:val="20"/>
                <w:szCs w:val="20"/>
              </w:rPr>
              <w:t xml:space="preserve">. </w:t>
            </w:r>
            <w:r w:rsidR="00C24A43" w:rsidRPr="009B14E1">
              <w:rPr>
                <w:rFonts w:ascii="Arial" w:hAnsi="Arial" w:cs="Arial"/>
                <w:sz w:val="20"/>
                <w:szCs w:val="20"/>
              </w:rPr>
              <w:t xml:space="preserve">KPBC należy do </w:t>
            </w:r>
            <w:r w:rsidR="00C24A43" w:rsidRPr="009B14E1">
              <w:rPr>
                <w:rFonts w:ascii="Arial" w:hAnsi="Arial" w:cs="Arial"/>
                <w:sz w:val="20"/>
                <w:szCs w:val="20"/>
              </w:rPr>
              <w:t>ogólnopolskiej Federacji Bibliotek Cyfrowych</w:t>
            </w:r>
            <w:r w:rsidR="00C24A43" w:rsidRPr="009B14E1">
              <w:rPr>
                <w:rFonts w:ascii="Arial" w:hAnsi="Arial" w:cs="Arial"/>
                <w:sz w:val="20"/>
                <w:szCs w:val="20"/>
              </w:rPr>
              <w:t xml:space="preserve"> (FBC-</w:t>
            </w:r>
            <w:r w:rsidR="00C24A43" w:rsidRPr="009B14E1">
              <w:rPr>
                <w:rFonts w:ascii="Arial" w:hAnsi="Arial" w:cs="Arial"/>
                <w:sz w:val="20"/>
                <w:szCs w:val="20"/>
              </w:rPr>
              <w:t>(fbc.pionier.net.pl)</w:t>
            </w:r>
            <w:r w:rsidR="00C24A43" w:rsidRPr="009B14E1">
              <w:rPr>
                <w:rFonts w:ascii="Arial" w:hAnsi="Arial" w:cs="Arial"/>
                <w:sz w:val="20"/>
                <w:szCs w:val="20"/>
              </w:rPr>
              <w:t xml:space="preserve">). </w:t>
            </w:r>
            <w:r w:rsidR="51A2D3EB" w:rsidRPr="009B14E1">
              <w:rPr>
                <w:rFonts w:ascii="Arial" w:hAnsi="Arial" w:cs="Arial"/>
                <w:sz w:val="20"/>
                <w:szCs w:val="20"/>
              </w:rPr>
              <w:t>Z</w:t>
            </w:r>
            <w:r w:rsidR="63D591A6" w:rsidRPr="009B14E1">
              <w:rPr>
                <w:rFonts w:ascii="Arial" w:hAnsi="Arial" w:cs="Arial"/>
                <w:sz w:val="20"/>
                <w:szCs w:val="20"/>
              </w:rPr>
              <w:t>godnie z zał</w:t>
            </w:r>
            <w:r w:rsidR="2ED05093" w:rsidRPr="009B14E1">
              <w:rPr>
                <w:rFonts w:ascii="Arial" w:hAnsi="Arial" w:cs="Arial"/>
                <w:sz w:val="20"/>
                <w:szCs w:val="20"/>
              </w:rPr>
              <w:t xml:space="preserve">ożeniem </w:t>
            </w:r>
            <w:r w:rsidR="4FC59244" w:rsidRPr="009B14E1">
              <w:rPr>
                <w:rFonts w:ascii="Arial" w:hAnsi="Arial" w:cs="Arial"/>
                <w:sz w:val="20"/>
                <w:szCs w:val="20"/>
              </w:rPr>
              <w:t>p</w:t>
            </w:r>
            <w:r w:rsidR="63D591A6" w:rsidRPr="009B14E1">
              <w:rPr>
                <w:rFonts w:ascii="Arial" w:hAnsi="Arial" w:cs="Arial"/>
                <w:sz w:val="20"/>
                <w:szCs w:val="20"/>
              </w:rPr>
              <w:t xml:space="preserve">rojektu </w:t>
            </w:r>
            <w:r w:rsidR="5D55A94F" w:rsidRPr="009B14E1">
              <w:rPr>
                <w:rFonts w:ascii="Arial" w:hAnsi="Arial" w:cs="Arial"/>
                <w:sz w:val="20"/>
                <w:szCs w:val="20"/>
              </w:rPr>
              <w:t>mater</w:t>
            </w:r>
            <w:r w:rsidR="25A60E0E" w:rsidRPr="009B14E1">
              <w:rPr>
                <w:rFonts w:ascii="Arial" w:hAnsi="Arial" w:cs="Arial"/>
                <w:sz w:val="20"/>
                <w:szCs w:val="20"/>
              </w:rPr>
              <w:t>i</w:t>
            </w:r>
            <w:r w:rsidR="5D55A94F" w:rsidRPr="009B14E1">
              <w:rPr>
                <w:rFonts w:ascii="Arial" w:hAnsi="Arial" w:cs="Arial"/>
                <w:sz w:val="20"/>
                <w:szCs w:val="20"/>
              </w:rPr>
              <w:t>ały biblioteczne</w:t>
            </w:r>
            <w:r w:rsidR="25A60E0E" w:rsidRPr="009B14E1">
              <w:rPr>
                <w:rFonts w:ascii="Arial" w:hAnsi="Arial" w:cs="Arial"/>
                <w:sz w:val="20"/>
                <w:szCs w:val="20"/>
              </w:rPr>
              <w:t xml:space="preserve"> </w:t>
            </w:r>
            <w:r w:rsidR="142EE099" w:rsidRPr="009B14E1">
              <w:rPr>
                <w:rFonts w:ascii="Arial" w:hAnsi="Arial" w:cs="Arial"/>
                <w:sz w:val="20"/>
                <w:szCs w:val="20"/>
              </w:rPr>
              <w:t xml:space="preserve">KPBC </w:t>
            </w:r>
            <w:r w:rsidR="00C24A43" w:rsidRPr="009B14E1">
              <w:rPr>
                <w:rFonts w:ascii="Arial" w:hAnsi="Arial" w:cs="Arial"/>
                <w:sz w:val="20"/>
                <w:szCs w:val="20"/>
              </w:rPr>
              <w:t xml:space="preserve">przekazywane są automatycznie do </w:t>
            </w:r>
            <w:r w:rsidR="63D591A6" w:rsidRPr="009B14E1">
              <w:rPr>
                <w:rFonts w:ascii="Arial" w:hAnsi="Arial" w:cs="Arial"/>
                <w:sz w:val="20"/>
                <w:szCs w:val="20"/>
              </w:rPr>
              <w:t>Federacji Bibliotek Cyfrowych</w:t>
            </w:r>
            <w:r w:rsidR="00C24A43" w:rsidRPr="009B14E1">
              <w:rPr>
                <w:rFonts w:ascii="Arial" w:hAnsi="Arial" w:cs="Arial"/>
                <w:sz w:val="20"/>
                <w:szCs w:val="20"/>
              </w:rPr>
              <w:t xml:space="preserve">, </w:t>
            </w:r>
            <w:r w:rsidR="009B14E1" w:rsidRPr="009B14E1">
              <w:rPr>
                <w:rFonts w:ascii="Arial" w:hAnsi="Arial" w:cs="Arial"/>
                <w:sz w:val="20"/>
                <w:szCs w:val="20"/>
              </w:rPr>
              <w:t>BASE – Bielefeld Academic Search Engine</w:t>
            </w:r>
            <w:r w:rsidR="00B10D65">
              <w:rPr>
                <w:rFonts w:ascii="Arial" w:hAnsi="Arial" w:cs="Arial"/>
                <w:sz w:val="20"/>
                <w:szCs w:val="20"/>
              </w:rPr>
              <w:t>,</w:t>
            </w:r>
            <w:r w:rsidR="009B14E1" w:rsidRPr="009B14E1">
              <w:rPr>
                <w:rFonts w:ascii="Arial" w:hAnsi="Arial" w:cs="Arial"/>
                <w:sz w:val="20"/>
                <w:szCs w:val="20"/>
              </w:rPr>
              <w:t xml:space="preserve"> </w:t>
            </w:r>
            <w:r w:rsidR="009B14E1" w:rsidRPr="009B14E1">
              <w:rPr>
                <w:rFonts w:ascii="Arial" w:hAnsi="Arial" w:cs="Arial"/>
                <w:sz w:val="20"/>
                <w:szCs w:val="20"/>
              </w:rPr>
              <w:t>które indeksują metadane zasobów naukowych</w:t>
            </w:r>
            <w:r w:rsidR="009B14E1" w:rsidRPr="009B14E1">
              <w:rPr>
                <w:rFonts w:ascii="Arial" w:hAnsi="Arial" w:cs="Arial"/>
                <w:sz w:val="20"/>
                <w:szCs w:val="20"/>
              </w:rPr>
              <w:t xml:space="preserve">, </w:t>
            </w:r>
            <w:r w:rsidR="00C24A43" w:rsidRPr="009B14E1">
              <w:rPr>
                <w:rFonts w:ascii="Arial" w:hAnsi="Arial" w:cs="Arial"/>
                <w:sz w:val="20"/>
                <w:szCs w:val="20"/>
              </w:rPr>
              <w:t>a</w:t>
            </w:r>
            <w:r w:rsidR="2217570B" w:rsidRPr="009B14E1">
              <w:rPr>
                <w:rFonts w:ascii="Arial" w:hAnsi="Arial" w:cs="Arial"/>
                <w:sz w:val="20"/>
                <w:szCs w:val="20"/>
              </w:rPr>
              <w:t xml:space="preserve"> dalej</w:t>
            </w:r>
            <w:r w:rsidR="00E47645" w:rsidRPr="009B14E1">
              <w:rPr>
                <w:rFonts w:ascii="Arial" w:hAnsi="Arial" w:cs="Arial"/>
                <w:sz w:val="20"/>
                <w:szCs w:val="20"/>
              </w:rPr>
              <w:t xml:space="preserve"> poprzez FBC</w:t>
            </w:r>
            <w:r w:rsidR="2217570B" w:rsidRPr="009B14E1">
              <w:rPr>
                <w:rFonts w:ascii="Arial" w:hAnsi="Arial" w:cs="Arial"/>
                <w:sz w:val="20"/>
                <w:szCs w:val="20"/>
              </w:rPr>
              <w:t xml:space="preserve"> </w:t>
            </w:r>
            <w:r w:rsidR="57503888" w:rsidRPr="009B14E1">
              <w:rPr>
                <w:rFonts w:ascii="Arial" w:hAnsi="Arial" w:cs="Arial"/>
                <w:sz w:val="20"/>
                <w:szCs w:val="20"/>
              </w:rPr>
              <w:t xml:space="preserve">trafiają </w:t>
            </w:r>
            <w:r w:rsidR="2217570B" w:rsidRPr="009B14E1">
              <w:rPr>
                <w:rFonts w:ascii="Arial" w:hAnsi="Arial" w:cs="Arial"/>
                <w:sz w:val="20"/>
                <w:szCs w:val="20"/>
              </w:rPr>
              <w:t>do agregatorów światowych</w:t>
            </w:r>
            <w:r w:rsidR="00671562" w:rsidRPr="009B14E1">
              <w:rPr>
                <w:rFonts w:ascii="Arial" w:hAnsi="Arial" w:cs="Arial"/>
                <w:sz w:val="20"/>
                <w:szCs w:val="20"/>
              </w:rPr>
              <w:t xml:space="preserve">: Europeana, </w:t>
            </w:r>
            <w:r w:rsidR="00CB3795" w:rsidRPr="009B14E1">
              <w:rPr>
                <w:rFonts w:ascii="Arial" w:hAnsi="Arial" w:cs="Arial"/>
                <w:sz w:val="20"/>
                <w:szCs w:val="20"/>
              </w:rPr>
              <w:t>Google, Google Scholar</w:t>
            </w:r>
            <w:r w:rsidR="00C24A43" w:rsidRPr="009B14E1">
              <w:rPr>
                <w:rFonts w:ascii="Arial" w:hAnsi="Arial" w:cs="Arial"/>
                <w:sz w:val="20"/>
                <w:szCs w:val="20"/>
              </w:rPr>
              <w:t xml:space="preserve">. </w:t>
            </w:r>
            <w:r w:rsidR="005B7430" w:rsidRPr="009B14E1">
              <w:rPr>
                <w:rFonts w:ascii="Arial" w:hAnsi="Arial" w:cs="Arial"/>
                <w:sz w:val="20"/>
                <w:szCs w:val="20"/>
              </w:rPr>
              <w:t>Lider podpisał umowę z Fundacją Nowoczesna Polska dotyczącą realizacji zadania "Wolne Lektury - biblioteka dla wszystkich"</w:t>
            </w:r>
            <w:r w:rsidR="00C24A43" w:rsidRPr="009B14E1">
              <w:rPr>
                <w:rFonts w:ascii="Arial" w:hAnsi="Arial" w:cs="Arial"/>
                <w:sz w:val="20"/>
                <w:szCs w:val="20"/>
              </w:rPr>
              <w:t>.</w:t>
            </w:r>
            <w:r w:rsidR="005B7430" w:rsidRPr="009B14E1">
              <w:rPr>
                <w:rFonts w:ascii="Arial" w:hAnsi="Arial" w:cs="Arial"/>
                <w:sz w:val="20"/>
                <w:szCs w:val="20"/>
              </w:rPr>
              <w:t xml:space="preserve"> </w:t>
            </w:r>
            <w:r w:rsidR="00E47645" w:rsidRPr="009B14E1">
              <w:rPr>
                <w:rFonts w:ascii="Arial" w:hAnsi="Arial" w:cs="Arial"/>
                <w:sz w:val="20"/>
                <w:szCs w:val="20"/>
              </w:rPr>
              <w:t xml:space="preserve">Przygotowane materiały biblioteczne są gotowe do </w:t>
            </w:r>
            <w:r w:rsidR="00C24A43" w:rsidRPr="009B14E1">
              <w:rPr>
                <w:rFonts w:ascii="Arial" w:hAnsi="Arial" w:cs="Arial"/>
                <w:sz w:val="20"/>
                <w:szCs w:val="20"/>
              </w:rPr>
              <w:t xml:space="preserve">agregowania i </w:t>
            </w:r>
            <w:r w:rsidR="00E47645" w:rsidRPr="009B14E1">
              <w:rPr>
                <w:rFonts w:ascii="Arial" w:hAnsi="Arial" w:cs="Arial"/>
                <w:sz w:val="20"/>
                <w:szCs w:val="20"/>
              </w:rPr>
              <w:t xml:space="preserve">wykorzystania w </w:t>
            </w:r>
            <w:r w:rsidR="00C24A43" w:rsidRPr="009B14E1">
              <w:rPr>
                <w:rFonts w:ascii="Arial" w:hAnsi="Arial" w:cs="Arial"/>
                <w:sz w:val="20"/>
                <w:szCs w:val="20"/>
              </w:rPr>
              <w:t xml:space="preserve">projektach i </w:t>
            </w:r>
            <w:r w:rsidR="005B7430" w:rsidRPr="009B14E1">
              <w:rPr>
                <w:rFonts w:ascii="Arial" w:hAnsi="Arial" w:cs="Arial"/>
                <w:sz w:val="20"/>
                <w:szCs w:val="20"/>
              </w:rPr>
              <w:t>portal</w:t>
            </w:r>
            <w:r w:rsidR="00C24A43" w:rsidRPr="009B14E1">
              <w:rPr>
                <w:rFonts w:ascii="Arial" w:hAnsi="Arial" w:cs="Arial"/>
                <w:sz w:val="20"/>
                <w:szCs w:val="20"/>
              </w:rPr>
              <w:t>ach</w:t>
            </w:r>
            <w:r w:rsidR="00E47645" w:rsidRPr="009B14E1">
              <w:rPr>
                <w:rFonts w:ascii="Arial" w:hAnsi="Arial" w:cs="Arial"/>
                <w:sz w:val="20"/>
                <w:szCs w:val="20"/>
              </w:rPr>
              <w:t xml:space="preserve"> Wikipedi</w:t>
            </w:r>
            <w:r w:rsidR="00B10D65">
              <w:rPr>
                <w:rFonts w:ascii="Arial" w:hAnsi="Arial" w:cs="Arial"/>
                <w:sz w:val="20"/>
                <w:szCs w:val="20"/>
              </w:rPr>
              <w:t>a</w:t>
            </w:r>
            <w:r w:rsidR="009B14E1" w:rsidRPr="009B14E1">
              <w:rPr>
                <w:rFonts w:ascii="Arial" w:hAnsi="Arial" w:cs="Arial"/>
                <w:sz w:val="20"/>
                <w:szCs w:val="20"/>
              </w:rPr>
              <w:t xml:space="preserve">, </w:t>
            </w:r>
            <w:r w:rsidR="00C24A43" w:rsidRPr="009B14E1">
              <w:rPr>
                <w:rFonts w:ascii="Arial" w:hAnsi="Arial" w:cs="Arial"/>
                <w:sz w:val="20"/>
                <w:szCs w:val="20"/>
              </w:rPr>
              <w:t>BazHum, projek</w:t>
            </w:r>
            <w:r w:rsidR="00AE07B5">
              <w:rPr>
                <w:rFonts w:ascii="Arial" w:hAnsi="Arial" w:cs="Arial"/>
                <w:sz w:val="20"/>
                <w:szCs w:val="20"/>
              </w:rPr>
              <w:t>cie</w:t>
            </w:r>
            <w:r w:rsidR="00C24A43" w:rsidRPr="009B14E1">
              <w:rPr>
                <w:rFonts w:ascii="Arial" w:hAnsi="Arial" w:cs="Arial"/>
                <w:sz w:val="20"/>
                <w:szCs w:val="20"/>
              </w:rPr>
              <w:t xml:space="preserve"> C</w:t>
            </w:r>
            <w:r w:rsidR="007E1138">
              <w:rPr>
                <w:rFonts w:ascii="Arial" w:hAnsi="Arial" w:cs="Arial"/>
                <w:sz w:val="20"/>
                <w:szCs w:val="20"/>
              </w:rPr>
              <w:t>LARIN</w:t>
            </w:r>
            <w:r w:rsidR="009B14E1" w:rsidRPr="009B14E1">
              <w:rPr>
                <w:rFonts w:ascii="Arial" w:hAnsi="Arial" w:cs="Arial"/>
                <w:sz w:val="20"/>
                <w:szCs w:val="20"/>
              </w:rPr>
              <w:t>, europejsk</w:t>
            </w:r>
            <w:r w:rsidR="00AE07B5">
              <w:rPr>
                <w:rFonts w:ascii="Arial" w:hAnsi="Arial" w:cs="Arial"/>
                <w:sz w:val="20"/>
                <w:szCs w:val="20"/>
              </w:rPr>
              <w:t>iej</w:t>
            </w:r>
            <w:r w:rsidR="009B14E1" w:rsidRPr="009B14E1">
              <w:rPr>
                <w:rFonts w:ascii="Arial" w:hAnsi="Arial" w:cs="Arial"/>
                <w:sz w:val="20"/>
                <w:szCs w:val="20"/>
              </w:rPr>
              <w:t xml:space="preserve"> baz</w:t>
            </w:r>
            <w:r w:rsidR="00AE07B5">
              <w:rPr>
                <w:rFonts w:ascii="Arial" w:hAnsi="Arial" w:cs="Arial"/>
                <w:sz w:val="20"/>
                <w:szCs w:val="20"/>
              </w:rPr>
              <w:t>ie</w:t>
            </w:r>
            <w:r w:rsidR="009B14E1" w:rsidRPr="009B14E1">
              <w:rPr>
                <w:rFonts w:ascii="Arial" w:hAnsi="Arial" w:cs="Arial"/>
                <w:sz w:val="20"/>
                <w:szCs w:val="20"/>
              </w:rPr>
              <w:t xml:space="preserve"> OrphanWorks</w:t>
            </w:r>
            <w:r w:rsidR="00B10D65">
              <w:rPr>
                <w:rFonts w:ascii="Arial" w:hAnsi="Arial" w:cs="Arial"/>
                <w:sz w:val="20"/>
                <w:szCs w:val="20"/>
              </w:rPr>
              <w:t>, Wolne Lektury</w:t>
            </w:r>
            <w:r w:rsidR="1BB6E198" w:rsidRPr="009B14E1">
              <w:rPr>
                <w:rFonts w:ascii="Arial" w:hAnsi="Arial" w:cs="Arial"/>
                <w:sz w:val="20"/>
                <w:szCs w:val="20"/>
              </w:rPr>
              <w:t xml:space="preserve">. </w:t>
            </w:r>
            <w:r w:rsidR="5AB8C5A5" w:rsidRPr="009B14E1">
              <w:rPr>
                <w:rFonts w:ascii="Arial" w:hAnsi="Arial" w:cs="Arial"/>
                <w:sz w:val="20"/>
                <w:szCs w:val="20"/>
              </w:rPr>
              <w:t xml:space="preserve">Ponad 15 </w:t>
            </w:r>
            <w:r w:rsidR="7FA094AC" w:rsidRPr="009B14E1">
              <w:rPr>
                <w:rFonts w:ascii="Arial" w:hAnsi="Arial" w:cs="Arial"/>
                <w:sz w:val="20"/>
                <w:szCs w:val="20"/>
              </w:rPr>
              <w:t>000</w:t>
            </w:r>
            <w:r w:rsidR="5AB8C5A5" w:rsidRPr="009B14E1">
              <w:rPr>
                <w:rFonts w:ascii="Arial" w:hAnsi="Arial" w:cs="Arial"/>
                <w:sz w:val="20"/>
                <w:szCs w:val="20"/>
              </w:rPr>
              <w:t xml:space="preserve"> rekordów egzemplarzy opisów bibliograficznych</w:t>
            </w:r>
            <w:r w:rsidR="63D591A6" w:rsidRPr="009B14E1">
              <w:rPr>
                <w:rFonts w:ascii="Arial" w:hAnsi="Arial" w:cs="Arial"/>
                <w:sz w:val="20"/>
                <w:szCs w:val="20"/>
              </w:rPr>
              <w:t xml:space="preserve"> </w:t>
            </w:r>
            <w:r w:rsidR="74CE31BF" w:rsidRPr="009B14E1">
              <w:rPr>
                <w:rFonts w:ascii="Arial" w:hAnsi="Arial" w:cs="Arial"/>
                <w:sz w:val="20"/>
                <w:szCs w:val="20"/>
              </w:rPr>
              <w:t>wykonanych</w:t>
            </w:r>
            <w:r w:rsidR="444F91C4" w:rsidRPr="009B14E1">
              <w:rPr>
                <w:rFonts w:ascii="Arial" w:hAnsi="Arial" w:cs="Arial"/>
                <w:sz w:val="20"/>
                <w:szCs w:val="20"/>
              </w:rPr>
              <w:t xml:space="preserve"> </w:t>
            </w:r>
            <w:r w:rsidR="74CE31BF" w:rsidRPr="009B14E1">
              <w:rPr>
                <w:rFonts w:ascii="Arial" w:hAnsi="Arial" w:cs="Arial"/>
                <w:sz w:val="20"/>
                <w:szCs w:val="20"/>
              </w:rPr>
              <w:t>w ramach zad.5 Retrokonwersja została przesłana do</w:t>
            </w:r>
            <w:r w:rsidR="1BF534EC" w:rsidRPr="009B14E1">
              <w:rPr>
                <w:rFonts w:ascii="Arial" w:hAnsi="Arial" w:cs="Arial"/>
                <w:sz w:val="20"/>
                <w:szCs w:val="20"/>
              </w:rPr>
              <w:t xml:space="preserve"> katalogu zbiorów polskich bibliotek naukowych</w:t>
            </w:r>
            <w:r w:rsidR="74CE31BF" w:rsidRPr="009B14E1">
              <w:rPr>
                <w:rFonts w:ascii="Arial" w:hAnsi="Arial" w:cs="Arial"/>
                <w:sz w:val="20"/>
                <w:szCs w:val="20"/>
              </w:rPr>
              <w:t xml:space="preserve"> N</w:t>
            </w:r>
            <w:r w:rsidR="4DBDD754" w:rsidRPr="009B14E1">
              <w:rPr>
                <w:rFonts w:ascii="Arial" w:hAnsi="Arial" w:cs="Arial"/>
                <w:sz w:val="20"/>
                <w:szCs w:val="20"/>
              </w:rPr>
              <w:t>UKAT</w:t>
            </w:r>
            <w:r w:rsidR="7044E5EB" w:rsidRPr="009B14E1">
              <w:rPr>
                <w:rFonts w:ascii="Arial" w:hAnsi="Arial" w:cs="Arial"/>
                <w:sz w:val="20"/>
                <w:szCs w:val="20"/>
              </w:rPr>
              <w:t xml:space="preserve"> (nukat.edu.pl)</w:t>
            </w:r>
            <w:r w:rsidR="74CE31BF" w:rsidRPr="009B14E1">
              <w:rPr>
                <w:rFonts w:ascii="Arial" w:hAnsi="Arial" w:cs="Arial"/>
                <w:sz w:val="20"/>
                <w:szCs w:val="20"/>
              </w:rPr>
              <w:t xml:space="preserve"> a </w:t>
            </w:r>
            <w:r w:rsidR="14B50588" w:rsidRPr="009B14E1">
              <w:rPr>
                <w:rFonts w:ascii="Arial" w:hAnsi="Arial" w:cs="Arial"/>
                <w:sz w:val="20"/>
                <w:szCs w:val="20"/>
              </w:rPr>
              <w:t>za ich pośrednictwem do światowego katalogu WorldCat</w:t>
            </w:r>
            <w:r w:rsidR="33172DA8" w:rsidRPr="009B14E1">
              <w:rPr>
                <w:rFonts w:ascii="Arial" w:hAnsi="Arial" w:cs="Arial"/>
                <w:sz w:val="20"/>
                <w:szCs w:val="20"/>
              </w:rPr>
              <w:t xml:space="preserve"> (worldcat.org)</w:t>
            </w:r>
            <w:r w:rsidR="2913FE51" w:rsidRPr="009B14E1">
              <w:rPr>
                <w:rFonts w:ascii="Arial" w:hAnsi="Arial" w:cs="Arial"/>
                <w:sz w:val="20"/>
                <w:szCs w:val="20"/>
              </w:rPr>
              <w:t xml:space="preserve">. Ponad 10 </w:t>
            </w:r>
            <w:r w:rsidR="628ABDA9" w:rsidRPr="009B14E1">
              <w:rPr>
                <w:rFonts w:ascii="Arial" w:hAnsi="Arial" w:cs="Arial"/>
                <w:sz w:val="20"/>
                <w:szCs w:val="20"/>
              </w:rPr>
              <w:t>000</w:t>
            </w:r>
            <w:r w:rsidR="2913FE51" w:rsidRPr="009B14E1">
              <w:rPr>
                <w:rFonts w:ascii="Arial" w:hAnsi="Arial" w:cs="Arial"/>
                <w:sz w:val="20"/>
                <w:szCs w:val="20"/>
              </w:rPr>
              <w:t xml:space="preserve"> </w:t>
            </w:r>
            <w:r w:rsidR="43BB6AED" w:rsidRPr="009B14E1">
              <w:rPr>
                <w:rFonts w:ascii="Arial" w:hAnsi="Arial" w:cs="Arial"/>
                <w:sz w:val="20"/>
                <w:szCs w:val="20"/>
              </w:rPr>
              <w:t xml:space="preserve">spośród </w:t>
            </w:r>
            <w:r w:rsidR="2913FE51" w:rsidRPr="009B14E1">
              <w:rPr>
                <w:rFonts w:ascii="Arial" w:hAnsi="Arial" w:cs="Arial"/>
                <w:sz w:val="20"/>
                <w:szCs w:val="20"/>
              </w:rPr>
              <w:t xml:space="preserve">tych rekordów </w:t>
            </w:r>
            <w:r w:rsidR="43334062" w:rsidRPr="009B14E1">
              <w:rPr>
                <w:rFonts w:ascii="Arial" w:hAnsi="Arial" w:cs="Arial"/>
                <w:sz w:val="20"/>
                <w:szCs w:val="20"/>
              </w:rPr>
              <w:t>połączone</w:t>
            </w:r>
            <w:r w:rsidR="671D5C03" w:rsidRPr="009B14E1">
              <w:rPr>
                <w:rFonts w:ascii="Arial" w:hAnsi="Arial" w:cs="Arial"/>
                <w:sz w:val="20"/>
                <w:szCs w:val="20"/>
              </w:rPr>
              <w:t xml:space="preserve"> zostało</w:t>
            </w:r>
            <w:r w:rsidR="43334062" w:rsidRPr="009B14E1">
              <w:rPr>
                <w:rFonts w:ascii="Arial" w:hAnsi="Arial" w:cs="Arial"/>
                <w:sz w:val="20"/>
                <w:szCs w:val="20"/>
              </w:rPr>
              <w:t xml:space="preserve"> z katalogami Biblioteki Narodowej</w:t>
            </w:r>
            <w:r w:rsidR="4736A281" w:rsidRPr="009B14E1">
              <w:rPr>
                <w:rFonts w:ascii="Arial" w:hAnsi="Arial" w:cs="Arial"/>
                <w:sz w:val="20"/>
                <w:szCs w:val="20"/>
              </w:rPr>
              <w:t xml:space="preserve"> w ramach wspólnego systemu katalogowania.</w:t>
            </w:r>
          </w:p>
          <w:p w14:paraId="0041917D" w14:textId="61B5D4BC" w:rsidR="00B10D65" w:rsidRPr="009B14E1" w:rsidRDefault="00B10D65" w:rsidP="00B10D65">
            <w:pPr>
              <w:rPr>
                <w:rFonts w:ascii="Arial" w:eastAsia="Arial" w:hAnsi="Arial" w:cs="Arial"/>
                <w:sz w:val="20"/>
                <w:szCs w:val="20"/>
              </w:rPr>
            </w:pPr>
            <w:r w:rsidRPr="00B10D65">
              <w:rPr>
                <w:rFonts w:ascii="Arial" w:eastAsia="Arial" w:hAnsi="Arial" w:cs="Arial"/>
                <w:sz w:val="20"/>
                <w:szCs w:val="20"/>
              </w:rPr>
              <w:t>Projekt jest komplementarny z projektem KRONIK@-Krajowe Repozytorium Obiektów Nauki i Kultury, ponieważ wyniki</w:t>
            </w:r>
            <w:r>
              <w:rPr>
                <w:rFonts w:ascii="Arial" w:eastAsia="Arial" w:hAnsi="Arial" w:cs="Arial"/>
                <w:sz w:val="20"/>
                <w:szCs w:val="20"/>
              </w:rPr>
              <w:t xml:space="preserve"> naszego</w:t>
            </w:r>
            <w:r w:rsidRPr="00B10D65">
              <w:rPr>
                <w:rFonts w:ascii="Arial" w:eastAsia="Arial" w:hAnsi="Arial" w:cs="Arial"/>
                <w:sz w:val="20"/>
                <w:szCs w:val="20"/>
              </w:rPr>
              <w:t xml:space="preserve"> </w:t>
            </w:r>
            <w:r w:rsidRPr="00B10D65">
              <w:rPr>
                <w:rFonts w:ascii="Arial" w:eastAsia="Arial" w:hAnsi="Arial" w:cs="Arial"/>
                <w:sz w:val="20"/>
                <w:szCs w:val="20"/>
              </w:rPr>
              <w:t>projektu</w:t>
            </w:r>
            <w:r w:rsidRPr="00B10D65">
              <w:rPr>
                <w:rFonts w:ascii="Arial" w:eastAsia="Arial" w:hAnsi="Arial" w:cs="Arial"/>
                <w:sz w:val="20"/>
                <w:szCs w:val="20"/>
              </w:rPr>
              <w:t xml:space="preserve"> są dostępne w całości jako</w:t>
            </w:r>
            <w:r>
              <w:rPr>
                <w:rFonts w:ascii="Arial" w:eastAsia="Arial" w:hAnsi="Arial" w:cs="Arial"/>
                <w:sz w:val="20"/>
                <w:szCs w:val="20"/>
              </w:rPr>
              <w:t xml:space="preserve"> wysokiej jakości</w:t>
            </w:r>
            <w:r w:rsidRPr="00B10D65">
              <w:rPr>
                <w:rFonts w:ascii="Arial" w:eastAsia="Arial" w:hAnsi="Arial" w:cs="Arial"/>
                <w:sz w:val="20"/>
                <w:szCs w:val="20"/>
              </w:rPr>
              <w:t xml:space="preserve"> ucyfrowione materiały </w:t>
            </w:r>
            <w:r w:rsidRPr="00B10D65">
              <w:rPr>
                <w:rFonts w:ascii="Arial" w:eastAsia="Arial" w:hAnsi="Arial" w:cs="Arial"/>
                <w:sz w:val="20"/>
                <w:szCs w:val="20"/>
              </w:rPr>
              <w:t>biblioteczne</w:t>
            </w:r>
            <w:r w:rsidRPr="00B10D65">
              <w:rPr>
                <w:rFonts w:ascii="Arial" w:eastAsia="Arial" w:hAnsi="Arial" w:cs="Arial"/>
                <w:sz w:val="20"/>
                <w:szCs w:val="20"/>
              </w:rPr>
              <w:t xml:space="preserve"> oraz metadane typu DublinCore a</w:t>
            </w:r>
            <w:r>
              <w:rPr>
                <w:rFonts w:ascii="Arial" w:eastAsia="Arial" w:hAnsi="Arial" w:cs="Arial"/>
                <w:sz w:val="20"/>
                <w:szCs w:val="20"/>
              </w:rPr>
              <w:t xml:space="preserve"> </w:t>
            </w:r>
            <w:r w:rsidRPr="00B10D65">
              <w:rPr>
                <w:rFonts w:ascii="Arial" w:eastAsia="Arial" w:hAnsi="Arial" w:cs="Arial"/>
                <w:sz w:val="20"/>
                <w:szCs w:val="20"/>
              </w:rPr>
              <w:t>oprogramowanie udostępnia otwarte interfejsy dla programistów.</w:t>
            </w:r>
          </w:p>
          <w:p w14:paraId="508F72F3" w14:textId="2D3B70EB" w:rsidR="00F82254" w:rsidRPr="009B14E1" w:rsidRDefault="00F82254" w:rsidP="44583C5D">
            <w:pPr>
              <w:jc w:val="both"/>
              <w:rPr>
                <w:rFonts w:ascii="Arial" w:eastAsia="Arial" w:hAnsi="Arial" w:cs="Arial"/>
                <w:sz w:val="20"/>
                <w:szCs w:val="20"/>
              </w:rPr>
            </w:pPr>
          </w:p>
        </w:tc>
      </w:tr>
      <w:tr w:rsidR="007C54F9" w:rsidRPr="00F4728A" w14:paraId="508634C0" w14:textId="77777777" w:rsidTr="00874088">
        <w:tc>
          <w:tcPr>
            <w:tcW w:w="408" w:type="dxa"/>
          </w:tcPr>
          <w:p w14:paraId="0271DFB8" w14:textId="77777777" w:rsidR="007C54F9" w:rsidRPr="00F4728A" w:rsidRDefault="007C54F9" w:rsidP="0058262E">
            <w:pPr>
              <w:pStyle w:val="Akapitzlist"/>
              <w:numPr>
                <w:ilvl w:val="0"/>
                <w:numId w:val="1"/>
              </w:numPr>
              <w:rPr>
                <w:rFonts w:ascii="Arial" w:hAnsi="Arial" w:cs="Arial"/>
                <w:sz w:val="18"/>
                <w:szCs w:val="20"/>
              </w:rPr>
            </w:pPr>
          </w:p>
        </w:tc>
        <w:tc>
          <w:tcPr>
            <w:tcW w:w="1363" w:type="dxa"/>
          </w:tcPr>
          <w:p w14:paraId="65A054A2" w14:textId="77777777" w:rsidR="007C54F9" w:rsidRPr="00F4728A" w:rsidRDefault="003B7BD6" w:rsidP="007C54F9">
            <w:pPr>
              <w:rPr>
                <w:rFonts w:ascii="Arial" w:hAnsi="Arial" w:cs="Arial"/>
                <w:sz w:val="18"/>
                <w:szCs w:val="20"/>
              </w:rPr>
            </w:pPr>
            <w:r w:rsidRPr="00F4728A">
              <w:rPr>
                <w:rFonts w:ascii="Arial" w:hAnsi="Arial" w:cs="Arial"/>
                <w:sz w:val="18"/>
                <w:szCs w:val="20"/>
              </w:rPr>
              <w:t>Zapewnienie utrzymania projektu (w okresie trwałości)</w:t>
            </w:r>
          </w:p>
        </w:tc>
        <w:tc>
          <w:tcPr>
            <w:tcW w:w="7863" w:type="dxa"/>
          </w:tcPr>
          <w:p w14:paraId="2066A420" w14:textId="05C7EF9B" w:rsidR="00671562" w:rsidRPr="00671562" w:rsidRDefault="00671562" w:rsidP="44583C5D">
            <w:pPr>
              <w:jc w:val="both"/>
              <w:rPr>
                <w:rFonts w:ascii="Arial" w:hAnsi="Arial" w:cs="Arial"/>
                <w:sz w:val="20"/>
                <w:szCs w:val="20"/>
              </w:rPr>
            </w:pPr>
            <w:r w:rsidRPr="00671562">
              <w:rPr>
                <w:rFonts w:ascii="Arial" w:hAnsi="Arial" w:cs="Arial"/>
                <w:sz w:val="20"/>
                <w:szCs w:val="20"/>
              </w:rPr>
              <w:t xml:space="preserve">Środki na utrzymanie projektu w okresie trwałości są zabezpieczone w budżecie </w:t>
            </w:r>
            <w:r>
              <w:rPr>
                <w:rFonts w:ascii="Arial" w:hAnsi="Arial" w:cs="Arial"/>
                <w:sz w:val="20"/>
                <w:szCs w:val="20"/>
              </w:rPr>
              <w:t>Lidera i Partnera</w:t>
            </w:r>
            <w:r w:rsidRPr="00671562">
              <w:rPr>
                <w:rFonts w:ascii="Arial" w:hAnsi="Arial" w:cs="Arial"/>
                <w:sz w:val="20"/>
                <w:szCs w:val="20"/>
              </w:rPr>
              <w:t xml:space="preserve"> i to </w:t>
            </w:r>
            <w:r>
              <w:rPr>
                <w:rFonts w:ascii="Arial" w:hAnsi="Arial" w:cs="Arial"/>
                <w:sz w:val="20"/>
                <w:szCs w:val="20"/>
              </w:rPr>
              <w:t>Lidera i Partner</w:t>
            </w:r>
            <w:r w:rsidRPr="00671562">
              <w:rPr>
                <w:rFonts w:ascii="Arial" w:hAnsi="Arial" w:cs="Arial"/>
                <w:sz w:val="20"/>
                <w:szCs w:val="20"/>
              </w:rPr>
              <w:t xml:space="preserve"> będ</w:t>
            </w:r>
            <w:r>
              <w:rPr>
                <w:rFonts w:ascii="Arial" w:hAnsi="Arial" w:cs="Arial"/>
                <w:sz w:val="20"/>
                <w:szCs w:val="20"/>
              </w:rPr>
              <w:t>ą</w:t>
            </w:r>
            <w:r w:rsidRPr="00671562">
              <w:rPr>
                <w:rFonts w:ascii="Arial" w:hAnsi="Arial" w:cs="Arial"/>
                <w:sz w:val="20"/>
                <w:szCs w:val="20"/>
              </w:rPr>
              <w:t xml:space="preserve"> utrzymywa</w:t>
            </w:r>
            <w:r>
              <w:rPr>
                <w:rFonts w:ascii="Arial" w:hAnsi="Arial" w:cs="Arial"/>
                <w:sz w:val="20"/>
                <w:szCs w:val="20"/>
              </w:rPr>
              <w:t>ć</w:t>
            </w:r>
            <w:r w:rsidRPr="00671562">
              <w:rPr>
                <w:rFonts w:ascii="Arial" w:hAnsi="Arial" w:cs="Arial"/>
                <w:sz w:val="20"/>
                <w:szCs w:val="20"/>
              </w:rPr>
              <w:t xml:space="preserve"> finansowanie produktów projektu w okresie trwałości ze środków własnych.</w:t>
            </w:r>
          </w:p>
          <w:p w14:paraId="213AACB8" w14:textId="77777777" w:rsidR="00671562" w:rsidRDefault="00671562" w:rsidP="44583C5D">
            <w:pPr>
              <w:jc w:val="both"/>
              <w:rPr>
                <w:rFonts w:ascii="Arial" w:eastAsia="Arial" w:hAnsi="Arial" w:cs="Arial"/>
                <w:sz w:val="20"/>
                <w:szCs w:val="20"/>
              </w:rPr>
            </w:pPr>
          </w:p>
          <w:p w14:paraId="607D6124" w14:textId="1E1C03E3" w:rsidR="007C54F9" w:rsidRPr="00F4728A" w:rsidRDefault="04530B4E" w:rsidP="44583C5D">
            <w:pPr>
              <w:jc w:val="both"/>
              <w:rPr>
                <w:rFonts w:ascii="Arial" w:eastAsia="Arial" w:hAnsi="Arial" w:cs="Arial"/>
                <w:sz w:val="20"/>
                <w:szCs w:val="20"/>
              </w:rPr>
            </w:pPr>
            <w:r w:rsidRPr="00F4728A">
              <w:rPr>
                <w:rFonts w:ascii="Arial" w:eastAsia="Arial" w:hAnsi="Arial" w:cs="Arial"/>
                <w:sz w:val="20"/>
                <w:szCs w:val="20"/>
              </w:rPr>
              <w:t xml:space="preserve">Projekt ma przede wszystkim charakter społeczny, przez co cechuje się znaczną trwałością. </w:t>
            </w:r>
            <w:r w:rsidR="590E9920" w:rsidRPr="00F4728A">
              <w:rPr>
                <w:rFonts w:ascii="Arial" w:eastAsia="Arial" w:hAnsi="Arial" w:cs="Arial"/>
                <w:sz w:val="20"/>
                <w:szCs w:val="20"/>
              </w:rPr>
              <w:t xml:space="preserve">Utrzymanie projektu w okresie trwałości jest zagwarantowane poprzez trwałość organizacyjną, techniczną i kadrową </w:t>
            </w:r>
            <w:r w:rsidR="00B10D65">
              <w:rPr>
                <w:rFonts w:ascii="Arial" w:eastAsia="Arial" w:hAnsi="Arial" w:cs="Arial"/>
                <w:sz w:val="20"/>
                <w:szCs w:val="20"/>
              </w:rPr>
              <w:t>Lidera</w:t>
            </w:r>
            <w:r w:rsidR="590E9920" w:rsidRPr="00F4728A">
              <w:rPr>
                <w:rFonts w:ascii="Arial" w:eastAsia="Arial" w:hAnsi="Arial" w:cs="Arial"/>
                <w:sz w:val="20"/>
                <w:szCs w:val="20"/>
              </w:rPr>
              <w:t xml:space="preserve"> i Partnera, jako uczelni publicznych. Uzyskane rezultaty zostają w dyspozycji Biblioteki Uniwersyteckiej UMK w Toruniu oraz Biblioteki UKW w Bydgoszczy, zaś nabyte składniki majątkowe trwale weszły w strukturę organizacyjną obu jednostek na okres nie krótszy niż pięć lat od momentu całkowitego ukończenia Projektu. UMK i UKW są jednostkami sektora finansów publicznych i posiadają zdolność finansową do pokrycia kosztów związanych z utrzymaniem i rozwojem udostępnianych zasobów i infrastruktury. Stabilna sytuacja finansowa obu uczelni gwarantuje trwałość i utrzymanie projektu przez okres minimum 5 lat od zakończenia jego realizacji. Wystarczalność własnych zasobów gwarantuje pokrycie wszystkich wydatków na przestrzeni całego okresu odniesienia.</w:t>
            </w:r>
          </w:p>
          <w:p w14:paraId="447FE212" w14:textId="54CA7AE4" w:rsidR="007C54F9" w:rsidRPr="00F4728A" w:rsidRDefault="007C54F9" w:rsidP="44583C5D">
            <w:pPr>
              <w:jc w:val="both"/>
              <w:rPr>
                <w:rFonts w:ascii="Arial" w:eastAsia="Arial" w:hAnsi="Arial" w:cs="Arial"/>
                <w:sz w:val="20"/>
                <w:szCs w:val="20"/>
              </w:rPr>
            </w:pPr>
          </w:p>
          <w:p w14:paraId="290E7E8E" w14:textId="48307FBE" w:rsidR="007C54F9" w:rsidRPr="00F4728A" w:rsidRDefault="4C30755E" w:rsidP="44583C5D">
            <w:pPr>
              <w:jc w:val="both"/>
              <w:rPr>
                <w:rFonts w:ascii="Arial" w:eastAsia="Arial" w:hAnsi="Arial" w:cs="Arial"/>
                <w:sz w:val="20"/>
                <w:szCs w:val="20"/>
              </w:rPr>
            </w:pPr>
            <w:r w:rsidRPr="00F4728A">
              <w:rPr>
                <w:rFonts w:ascii="Arial" w:eastAsia="Arial" w:hAnsi="Arial" w:cs="Arial"/>
                <w:sz w:val="20"/>
                <w:szCs w:val="20"/>
              </w:rPr>
              <w:t>Podstawową infrastrukturę teleinformatyczną dla materiałów bibliotecznych - zasobów nauki upowszechnionych w Kujawko-Pomorskiej Bibliotece Cyfrowej zapewnia Beneficjent poprzez Uczelniane Centrum Informatyczne UMK. Pliki archiwizowane są w Krajowym Magazynie Danych w ramach naukowej sieci PIONIER oraz na dyskach obu Uczelni. Informacje dotyczące rekordów egzemplarzy opisów bibliograficznych przechowywane są za pośrednictwem systemów bibliotecznych obu ucz</w:t>
            </w:r>
            <w:r w:rsidR="77C6A348" w:rsidRPr="00F4728A">
              <w:rPr>
                <w:rFonts w:ascii="Arial" w:eastAsia="Arial" w:hAnsi="Arial" w:cs="Arial"/>
                <w:sz w:val="20"/>
                <w:szCs w:val="20"/>
              </w:rPr>
              <w:t>e</w:t>
            </w:r>
            <w:r w:rsidRPr="00F4728A">
              <w:rPr>
                <w:rFonts w:ascii="Arial" w:eastAsia="Arial" w:hAnsi="Arial" w:cs="Arial"/>
                <w:sz w:val="20"/>
                <w:szCs w:val="20"/>
              </w:rPr>
              <w:t>lni w systemie Horiz</w:t>
            </w:r>
            <w:r w:rsidR="3A2066D7" w:rsidRPr="00F4728A">
              <w:rPr>
                <w:rFonts w:ascii="Arial" w:eastAsia="Arial" w:hAnsi="Arial" w:cs="Arial"/>
                <w:sz w:val="20"/>
                <w:szCs w:val="20"/>
              </w:rPr>
              <w:t>o</w:t>
            </w:r>
            <w:r w:rsidRPr="00F4728A">
              <w:rPr>
                <w:rFonts w:ascii="Arial" w:eastAsia="Arial" w:hAnsi="Arial" w:cs="Arial"/>
                <w:sz w:val="20"/>
                <w:szCs w:val="20"/>
              </w:rPr>
              <w:t>n i Alma.</w:t>
            </w:r>
          </w:p>
          <w:p w14:paraId="52DBACEF" w14:textId="333C03BE" w:rsidR="007C54F9" w:rsidRPr="00F4728A" w:rsidRDefault="007C54F9" w:rsidP="44583C5D">
            <w:pPr>
              <w:jc w:val="both"/>
              <w:rPr>
                <w:rFonts w:ascii="Arial" w:hAnsi="Arial" w:cs="Arial"/>
                <w:i/>
                <w:iCs/>
                <w:sz w:val="18"/>
                <w:szCs w:val="18"/>
              </w:rPr>
            </w:pPr>
          </w:p>
        </w:tc>
      </w:tr>
      <w:tr w:rsidR="009D3D41" w:rsidRPr="00F4728A" w14:paraId="4FC66EDC" w14:textId="77777777" w:rsidTr="00874088">
        <w:tc>
          <w:tcPr>
            <w:tcW w:w="408" w:type="dxa"/>
          </w:tcPr>
          <w:p w14:paraId="47A2811E" w14:textId="77777777" w:rsidR="009D3D41" w:rsidRPr="00F4728A" w:rsidRDefault="009D3D41" w:rsidP="0058262E">
            <w:pPr>
              <w:pStyle w:val="Akapitzlist"/>
              <w:numPr>
                <w:ilvl w:val="0"/>
                <w:numId w:val="1"/>
              </w:numPr>
              <w:rPr>
                <w:rFonts w:ascii="Arial" w:hAnsi="Arial" w:cs="Arial"/>
                <w:sz w:val="18"/>
                <w:szCs w:val="20"/>
              </w:rPr>
            </w:pPr>
          </w:p>
        </w:tc>
        <w:tc>
          <w:tcPr>
            <w:tcW w:w="1363" w:type="dxa"/>
          </w:tcPr>
          <w:p w14:paraId="40402DCC" w14:textId="77777777" w:rsidR="009D3D41" w:rsidRPr="00F4728A" w:rsidRDefault="009D3D41" w:rsidP="007E6098">
            <w:pPr>
              <w:rPr>
                <w:rFonts w:ascii="Arial" w:hAnsi="Arial" w:cs="Arial"/>
                <w:sz w:val="18"/>
                <w:szCs w:val="20"/>
              </w:rPr>
            </w:pPr>
            <w:r w:rsidRPr="00F4728A">
              <w:rPr>
                <w:rFonts w:ascii="Arial" w:hAnsi="Arial" w:cs="Arial"/>
                <w:sz w:val="18"/>
                <w:szCs w:val="20"/>
              </w:rPr>
              <w:t>Doświadczenia związane z realizacją projektu</w:t>
            </w:r>
          </w:p>
        </w:tc>
        <w:tc>
          <w:tcPr>
            <w:tcW w:w="7863" w:type="dxa"/>
          </w:tcPr>
          <w:p w14:paraId="55A1B52D" w14:textId="68AB8436" w:rsidR="009D3D41" w:rsidRPr="00F4728A" w:rsidRDefault="0E3AA213" w:rsidP="44583C5D">
            <w:pPr>
              <w:spacing w:line="257" w:lineRule="auto"/>
              <w:jc w:val="both"/>
              <w:rPr>
                <w:rFonts w:ascii="Arial" w:eastAsia="Arial" w:hAnsi="Arial" w:cs="Arial"/>
                <w:sz w:val="20"/>
                <w:szCs w:val="20"/>
              </w:rPr>
            </w:pPr>
            <w:r w:rsidRPr="00F4728A">
              <w:rPr>
                <w:rFonts w:ascii="Arial" w:eastAsia="Arial" w:hAnsi="Arial" w:cs="Arial"/>
                <w:sz w:val="20"/>
                <w:szCs w:val="20"/>
              </w:rPr>
              <w:t>Największym wyzwaniem było prowadzenie projektu w okresie pandemii</w:t>
            </w:r>
            <w:r w:rsidR="232366F6" w:rsidRPr="00F4728A">
              <w:rPr>
                <w:rFonts w:ascii="Arial" w:eastAsia="Arial" w:hAnsi="Arial" w:cs="Arial"/>
                <w:sz w:val="20"/>
                <w:szCs w:val="20"/>
              </w:rPr>
              <w:t>, która była przyczyną</w:t>
            </w:r>
            <w:r w:rsidRPr="00F4728A">
              <w:rPr>
                <w:rFonts w:ascii="Arial" w:eastAsia="Arial" w:hAnsi="Arial" w:cs="Arial"/>
                <w:sz w:val="20"/>
                <w:szCs w:val="20"/>
              </w:rPr>
              <w:t xml:space="preserve"> liczn</w:t>
            </w:r>
            <w:r w:rsidR="0EBED435" w:rsidRPr="00F4728A">
              <w:rPr>
                <w:rFonts w:ascii="Arial" w:eastAsia="Arial" w:hAnsi="Arial" w:cs="Arial"/>
                <w:sz w:val="20"/>
                <w:szCs w:val="20"/>
              </w:rPr>
              <w:t>ych</w:t>
            </w:r>
            <w:r w:rsidRPr="00F4728A">
              <w:rPr>
                <w:rFonts w:ascii="Arial" w:eastAsia="Arial" w:hAnsi="Arial" w:cs="Arial"/>
                <w:sz w:val="20"/>
                <w:szCs w:val="20"/>
              </w:rPr>
              <w:t xml:space="preserve"> perturbacj</w:t>
            </w:r>
            <w:r w:rsidR="1BF5D07E" w:rsidRPr="00F4728A">
              <w:rPr>
                <w:rFonts w:ascii="Arial" w:eastAsia="Arial" w:hAnsi="Arial" w:cs="Arial"/>
                <w:sz w:val="20"/>
                <w:szCs w:val="20"/>
              </w:rPr>
              <w:t>i</w:t>
            </w:r>
            <w:r w:rsidRPr="00F4728A">
              <w:rPr>
                <w:rFonts w:ascii="Arial" w:eastAsia="Arial" w:hAnsi="Arial" w:cs="Arial"/>
                <w:sz w:val="20"/>
                <w:szCs w:val="20"/>
              </w:rPr>
              <w:t xml:space="preserve"> i konieczno</w:t>
            </w:r>
            <w:r w:rsidR="48BC39EE" w:rsidRPr="00F4728A">
              <w:rPr>
                <w:rFonts w:ascii="Arial" w:eastAsia="Arial" w:hAnsi="Arial" w:cs="Arial"/>
                <w:sz w:val="20"/>
                <w:szCs w:val="20"/>
              </w:rPr>
              <w:t>ści</w:t>
            </w:r>
            <w:r w:rsidRPr="00F4728A">
              <w:rPr>
                <w:rFonts w:ascii="Arial" w:eastAsia="Arial" w:hAnsi="Arial" w:cs="Arial"/>
                <w:sz w:val="20"/>
                <w:szCs w:val="20"/>
              </w:rPr>
              <w:t xml:space="preserve"> wielokrotnego analizowania zmiennej sytuacji w każdym podejmowanym zadaniu.</w:t>
            </w:r>
            <w:r w:rsidR="46FD2302" w:rsidRPr="00F4728A">
              <w:rPr>
                <w:rFonts w:ascii="Arial" w:eastAsia="Arial" w:hAnsi="Arial" w:cs="Arial"/>
                <w:sz w:val="20"/>
                <w:szCs w:val="20"/>
              </w:rPr>
              <w:t xml:space="preserve"> Pracownicy </w:t>
            </w:r>
            <w:r w:rsidR="3EE18AE7" w:rsidRPr="00F4728A">
              <w:rPr>
                <w:rFonts w:ascii="Arial" w:eastAsia="Arial" w:hAnsi="Arial" w:cs="Arial"/>
                <w:sz w:val="20"/>
                <w:szCs w:val="20"/>
              </w:rPr>
              <w:t>merytoryczni</w:t>
            </w:r>
            <w:r w:rsidR="46FD2302" w:rsidRPr="00F4728A">
              <w:rPr>
                <w:rFonts w:ascii="Arial" w:eastAsia="Arial" w:hAnsi="Arial" w:cs="Arial"/>
                <w:sz w:val="20"/>
                <w:szCs w:val="20"/>
              </w:rPr>
              <w:t xml:space="preserve"> </w:t>
            </w:r>
            <w:r w:rsidR="46FD2302" w:rsidRPr="00F4728A">
              <w:rPr>
                <w:rFonts w:ascii="Arial" w:eastAsia="Arial" w:hAnsi="Arial" w:cs="Arial"/>
                <w:sz w:val="20"/>
                <w:szCs w:val="20"/>
              </w:rPr>
              <w:lastRenderedPageBreak/>
              <w:t xml:space="preserve">oraz </w:t>
            </w:r>
            <w:r w:rsidR="63ADC5CF" w:rsidRPr="00F4728A">
              <w:rPr>
                <w:rFonts w:ascii="Arial" w:eastAsia="Arial" w:hAnsi="Arial" w:cs="Arial"/>
                <w:sz w:val="20"/>
                <w:szCs w:val="20"/>
              </w:rPr>
              <w:t>administracyjni</w:t>
            </w:r>
            <w:r w:rsidR="46FD2302" w:rsidRPr="00F4728A">
              <w:rPr>
                <w:rFonts w:ascii="Arial" w:eastAsia="Arial" w:hAnsi="Arial" w:cs="Arial"/>
                <w:sz w:val="20"/>
                <w:szCs w:val="20"/>
              </w:rPr>
              <w:t xml:space="preserve"> byli mocno obciążeni </w:t>
            </w:r>
            <w:r w:rsidR="206D3159" w:rsidRPr="00F4728A">
              <w:rPr>
                <w:rFonts w:ascii="Arial" w:eastAsia="Arial" w:hAnsi="Arial" w:cs="Arial"/>
                <w:sz w:val="20"/>
                <w:szCs w:val="20"/>
              </w:rPr>
              <w:t>zadaniami</w:t>
            </w:r>
            <w:r w:rsidR="46FD2302" w:rsidRPr="00F4728A">
              <w:rPr>
                <w:rFonts w:ascii="Arial" w:eastAsia="Arial" w:hAnsi="Arial" w:cs="Arial"/>
                <w:sz w:val="20"/>
                <w:szCs w:val="20"/>
              </w:rPr>
              <w:t xml:space="preserve"> tego projektu, innych równoległych </w:t>
            </w:r>
            <w:r w:rsidR="0DE8DBA8" w:rsidRPr="00F4728A">
              <w:rPr>
                <w:rFonts w:ascii="Arial" w:eastAsia="Arial" w:hAnsi="Arial" w:cs="Arial"/>
                <w:sz w:val="20"/>
                <w:szCs w:val="20"/>
              </w:rPr>
              <w:t>projektów</w:t>
            </w:r>
            <w:r w:rsidR="46FD2302" w:rsidRPr="00F4728A">
              <w:rPr>
                <w:rFonts w:ascii="Arial" w:eastAsia="Arial" w:hAnsi="Arial" w:cs="Arial"/>
                <w:sz w:val="20"/>
                <w:szCs w:val="20"/>
              </w:rPr>
              <w:t xml:space="preserve"> i zadaniami statutowymi.</w:t>
            </w:r>
            <w:r w:rsidRPr="00F4728A">
              <w:rPr>
                <w:rFonts w:ascii="Arial" w:eastAsia="Arial" w:hAnsi="Arial" w:cs="Arial"/>
                <w:sz w:val="20"/>
                <w:szCs w:val="20"/>
              </w:rPr>
              <w:t xml:space="preserve"> Każda zmiana kadrowa wymagała bardzo dużej liczby dokumentów co jeszcze bardziej komplikowało i tak trudną sytuację. Nakładane administracyjne obowiązki stanowiły znaczący procent wszystkich działań w projekcie. Przykładem może być obowiązek administracyjny łączenia w jeden dokument wszystkich dodatków zadaniowych danego pracownika, co generowało dodatkową niepotrzebn</w:t>
            </w:r>
            <w:r w:rsidR="58AB8026" w:rsidRPr="00F4728A">
              <w:rPr>
                <w:rFonts w:ascii="Arial" w:eastAsia="Arial" w:hAnsi="Arial" w:cs="Arial"/>
                <w:sz w:val="20"/>
                <w:szCs w:val="20"/>
              </w:rPr>
              <w:t>ą</w:t>
            </w:r>
            <w:r w:rsidRPr="00F4728A">
              <w:rPr>
                <w:rFonts w:ascii="Arial" w:eastAsia="Arial" w:hAnsi="Arial" w:cs="Arial"/>
                <w:sz w:val="20"/>
                <w:szCs w:val="20"/>
              </w:rPr>
              <w:t xml:space="preserve"> pracę. Informacje o wszystkich dodatkach danego pracownika mogą zosta</w:t>
            </w:r>
            <w:r w:rsidR="35C4BEE6" w:rsidRPr="00F4728A">
              <w:rPr>
                <w:rFonts w:ascii="Arial" w:eastAsia="Arial" w:hAnsi="Arial" w:cs="Arial"/>
                <w:sz w:val="20"/>
                <w:szCs w:val="20"/>
              </w:rPr>
              <w:t>ć</w:t>
            </w:r>
            <w:r w:rsidRPr="00F4728A">
              <w:rPr>
                <w:rFonts w:ascii="Arial" w:eastAsia="Arial" w:hAnsi="Arial" w:cs="Arial"/>
                <w:sz w:val="20"/>
                <w:szCs w:val="20"/>
              </w:rPr>
              <w:t xml:space="preserve"> udzielone w każdej chwili na żądanie instytucji kontrolującej.</w:t>
            </w:r>
            <w:r w:rsidR="009D3D41" w:rsidRPr="00F4728A">
              <w:rPr>
                <w:rFonts w:ascii="Arial" w:hAnsi="Arial" w:cs="Arial"/>
              </w:rPr>
              <w:br/>
            </w:r>
            <w:r w:rsidRPr="00F4728A">
              <w:rPr>
                <w:rFonts w:ascii="Arial" w:eastAsia="Arial" w:hAnsi="Arial" w:cs="Arial"/>
                <w:sz w:val="20"/>
                <w:szCs w:val="20"/>
              </w:rPr>
              <w:t xml:space="preserve"> Pełne i terminowe ukończenie projektu jest przede wszystkim wynikiem ogromnego zaangażowania pracowników, wspólnego rozwiązywania problemów i współpracy na różnych szczeblach zaangażowanych w projekt </w:t>
            </w:r>
            <w:r w:rsidR="2B227263" w:rsidRPr="00F4728A">
              <w:rPr>
                <w:rFonts w:ascii="Arial" w:eastAsia="Arial" w:hAnsi="Arial" w:cs="Arial"/>
                <w:sz w:val="20"/>
                <w:szCs w:val="20"/>
              </w:rPr>
              <w:t xml:space="preserve">jednostek i </w:t>
            </w:r>
            <w:r w:rsidRPr="00F4728A">
              <w:rPr>
                <w:rFonts w:ascii="Arial" w:eastAsia="Arial" w:hAnsi="Arial" w:cs="Arial"/>
                <w:sz w:val="20"/>
                <w:szCs w:val="20"/>
              </w:rPr>
              <w:t>instytucji. Część administracyjna każdego projektu pozwala na uporządkowany przepływ pracy i sprawne realizowanie poszczególnych jego etapów, jednak, jeśli staje się zbyt rozbudowana, przestaje pełnić swoja rolę wspomagającą realizację. Ważne jest, aby wszystkie instancje nadrzędne (wewnętrzne i zewnętrzne) starały się wspomagać realizacje zadań, aby podejmowane przez nie decyzje lub ich brak nie opóźniały poszczególnych działań. Każdy projekt jest merytorycznie realizowany przez ludzi, którzy, aby działać efektywnie i z zaangażowaniem muszą widzieć, że działania administracyjne służą projektowi i realnie wspierają ich działania, które stanowią cel projektu.</w:t>
            </w:r>
          </w:p>
          <w:p w14:paraId="7929B30A" w14:textId="748C9D80" w:rsidR="009D3D41" w:rsidRPr="00F4728A" w:rsidRDefault="009D3D41" w:rsidP="44583C5D">
            <w:pPr>
              <w:jc w:val="both"/>
              <w:rPr>
                <w:rFonts w:ascii="Arial" w:hAnsi="Arial" w:cs="Arial"/>
                <w:i/>
                <w:iCs/>
                <w:sz w:val="18"/>
                <w:szCs w:val="18"/>
              </w:rPr>
            </w:pPr>
          </w:p>
        </w:tc>
      </w:tr>
    </w:tbl>
    <w:p w14:paraId="0A97BAE0" w14:textId="77777777" w:rsidR="007A0A3D" w:rsidRPr="00F4728A" w:rsidRDefault="007A0A3D" w:rsidP="007A0A3D">
      <w:pPr>
        <w:rPr>
          <w:rFonts w:ascii="Arial" w:hAnsi="Arial" w:cs="Arial"/>
        </w:rPr>
      </w:pPr>
    </w:p>
    <w:sectPr w:rsidR="007A0A3D" w:rsidRPr="00F4728A" w:rsidSect="002C5FC4">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D0D06" w14:textId="77777777" w:rsidR="00E2458A" w:rsidRDefault="00E2458A" w:rsidP="009D6706">
      <w:pPr>
        <w:spacing w:after="0" w:line="240" w:lineRule="auto"/>
      </w:pPr>
      <w:r>
        <w:separator/>
      </w:r>
    </w:p>
  </w:endnote>
  <w:endnote w:type="continuationSeparator" w:id="0">
    <w:p w14:paraId="3D06C05F" w14:textId="77777777" w:rsidR="00E2458A" w:rsidRDefault="00E2458A" w:rsidP="009D6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17213" w14:textId="77777777" w:rsidR="00E2458A" w:rsidRDefault="00E2458A" w:rsidP="009D6706">
      <w:pPr>
        <w:spacing w:after="0" w:line="240" w:lineRule="auto"/>
      </w:pPr>
      <w:r>
        <w:separator/>
      </w:r>
    </w:p>
  </w:footnote>
  <w:footnote w:type="continuationSeparator" w:id="0">
    <w:p w14:paraId="2725348F" w14:textId="77777777" w:rsidR="00E2458A" w:rsidRDefault="00E2458A" w:rsidP="009D67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5"/>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10C60"/>
    <w:rsid w:val="0008729D"/>
    <w:rsid w:val="000D3CA9"/>
    <w:rsid w:val="000E0C6F"/>
    <w:rsid w:val="000EC0EB"/>
    <w:rsid w:val="000F7ED6"/>
    <w:rsid w:val="001241BB"/>
    <w:rsid w:val="001455E8"/>
    <w:rsid w:val="001600BB"/>
    <w:rsid w:val="001806EC"/>
    <w:rsid w:val="001C611C"/>
    <w:rsid w:val="001C6D7D"/>
    <w:rsid w:val="0021582D"/>
    <w:rsid w:val="002450C4"/>
    <w:rsid w:val="002A153C"/>
    <w:rsid w:val="002A728C"/>
    <w:rsid w:val="002C5FC4"/>
    <w:rsid w:val="00322935"/>
    <w:rsid w:val="00331D5D"/>
    <w:rsid w:val="00353457"/>
    <w:rsid w:val="003654B6"/>
    <w:rsid w:val="003B107D"/>
    <w:rsid w:val="003B7BD6"/>
    <w:rsid w:val="003D7919"/>
    <w:rsid w:val="004046DC"/>
    <w:rsid w:val="00433796"/>
    <w:rsid w:val="00496F63"/>
    <w:rsid w:val="004B19FE"/>
    <w:rsid w:val="004D135D"/>
    <w:rsid w:val="004E151E"/>
    <w:rsid w:val="00536977"/>
    <w:rsid w:val="00545F91"/>
    <w:rsid w:val="0058262E"/>
    <w:rsid w:val="005979DA"/>
    <w:rsid w:val="005A4344"/>
    <w:rsid w:val="005B7430"/>
    <w:rsid w:val="005D4188"/>
    <w:rsid w:val="00632AA0"/>
    <w:rsid w:val="006374C6"/>
    <w:rsid w:val="00643672"/>
    <w:rsid w:val="00671562"/>
    <w:rsid w:val="00673FD3"/>
    <w:rsid w:val="00687AFE"/>
    <w:rsid w:val="006B7454"/>
    <w:rsid w:val="006C2EEE"/>
    <w:rsid w:val="00716201"/>
    <w:rsid w:val="00725A1D"/>
    <w:rsid w:val="007408A3"/>
    <w:rsid w:val="00743031"/>
    <w:rsid w:val="007437D9"/>
    <w:rsid w:val="00771588"/>
    <w:rsid w:val="00773523"/>
    <w:rsid w:val="00777FCA"/>
    <w:rsid w:val="007A0A3D"/>
    <w:rsid w:val="007C0AEE"/>
    <w:rsid w:val="007C54F9"/>
    <w:rsid w:val="007E1138"/>
    <w:rsid w:val="007E2F1F"/>
    <w:rsid w:val="007E6098"/>
    <w:rsid w:val="007F63EF"/>
    <w:rsid w:val="00813FEF"/>
    <w:rsid w:val="00814C23"/>
    <w:rsid w:val="008169F1"/>
    <w:rsid w:val="008213A6"/>
    <w:rsid w:val="008234C3"/>
    <w:rsid w:val="008311B1"/>
    <w:rsid w:val="00853E08"/>
    <w:rsid w:val="0085769C"/>
    <w:rsid w:val="008632E4"/>
    <w:rsid w:val="00874088"/>
    <w:rsid w:val="008927DE"/>
    <w:rsid w:val="008E0416"/>
    <w:rsid w:val="00905779"/>
    <w:rsid w:val="009105F8"/>
    <w:rsid w:val="0092099A"/>
    <w:rsid w:val="00920CE8"/>
    <w:rsid w:val="00925EA6"/>
    <w:rsid w:val="00953663"/>
    <w:rsid w:val="00982DC4"/>
    <w:rsid w:val="009B14E1"/>
    <w:rsid w:val="009C0099"/>
    <w:rsid w:val="009D3D41"/>
    <w:rsid w:val="009D6706"/>
    <w:rsid w:val="009E1398"/>
    <w:rsid w:val="00A108C6"/>
    <w:rsid w:val="00A12836"/>
    <w:rsid w:val="00A1534B"/>
    <w:rsid w:val="00A522AB"/>
    <w:rsid w:val="00A6601B"/>
    <w:rsid w:val="00A710B2"/>
    <w:rsid w:val="00AA0FBB"/>
    <w:rsid w:val="00AA1C73"/>
    <w:rsid w:val="00AE07B5"/>
    <w:rsid w:val="00AE40F8"/>
    <w:rsid w:val="00B10D65"/>
    <w:rsid w:val="00B167C4"/>
    <w:rsid w:val="00B2468B"/>
    <w:rsid w:val="00B33C04"/>
    <w:rsid w:val="00B57299"/>
    <w:rsid w:val="00B93735"/>
    <w:rsid w:val="00BA3EF0"/>
    <w:rsid w:val="00BC120E"/>
    <w:rsid w:val="00C00FCF"/>
    <w:rsid w:val="00C24A43"/>
    <w:rsid w:val="00C37A3A"/>
    <w:rsid w:val="00C42446"/>
    <w:rsid w:val="00C546B0"/>
    <w:rsid w:val="00C56B53"/>
    <w:rsid w:val="00C67B9B"/>
    <w:rsid w:val="00C948E6"/>
    <w:rsid w:val="00CA79E4"/>
    <w:rsid w:val="00CB3795"/>
    <w:rsid w:val="00CF4111"/>
    <w:rsid w:val="00D22A05"/>
    <w:rsid w:val="00D24863"/>
    <w:rsid w:val="00D2582C"/>
    <w:rsid w:val="00D65F79"/>
    <w:rsid w:val="00D9392A"/>
    <w:rsid w:val="00DB70A5"/>
    <w:rsid w:val="00E2458A"/>
    <w:rsid w:val="00E30008"/>
    <w:rsid w:val="00E47645"/>
    <w:rsid w:val="00E52249"/>
    <w:rsid w:val="00E83A57"/>
    <w:rsid w:val="00EB3950"/>
    <w:rsid w:val="00EF094D"/>
    <w:rsid w:val="00F32CAA"/>
    <w:rsid w:val="00F43BD4"/>
    <w:rsid w:val="00F4728A"/>
    <w:rsid w:val="00F741B3"/>
    <w:rsid w:val="00F82254"/>
    <w:rsid w:val="00FA0057"/>
    <w:rsid w:val="00FA2C7F"/>
    <w:rsid w:val="00FD074F"/>
    <w:rsid w:val="00FD1615"/>
    <w:rsid w:val="00FF00C2"/>
    <w:rsid w:val="00FF4435"/>
    <w:rsid w:val="01059CC9"/>
    <w:rsid w:val="011F4631"/>
    <w:rsid w:val="015F1411"/>
    <w:rsid w:val="026091A0"/>
    <w:rsid w:val="02AB1DE7"/>
    <w:rsid w:val="02EB1D71"/>
    <w:rsid w:val="03F65CA1"/>
    <w:rsid w:val="04084E76"/>
    <w:rsid w:val="04530B4E"/>
    <w:rsid w:val="05614D95"/>
    <w:rsid w:val="059934B8"/>
    <w:rsid w:val="05DEBCE8"/>
    <w:rsid w:val="06250820"/>
    <w:rsid w:val="06B67CD3"/>
    <w:rsid w:val="075E6761"/>
    <w:rsid w:val="09E4C508"/>
    <w:rsid w:val="0A658350"/>
    <w:rsid w:val="0A89CA75"/>
    <w:rsid w:val="0ADB787A"/>
    <w:rsid w:val="0CA12C0F"/>
    <w:rsid w:val="0CBA1A6E"/>
    <w:rsid w:val="0DE8DBA8"/>
    <w:rsid w:val="0E147F11"/>
    <w:rsid w:val="0E3AA213"/>
    <w:rsid w:val="0EBED435"/>
    <w:rsid w:val="0F0C22D9"/>
    <w:rsid w:val="1040B84C"/>
    <w:rsid w:val="106A7B35"/>
    <w:rsid w:val="11FC27CB"/>
    <w:rsid w:val="131542B6"/>
    <w:rsid w:val="135FAEED"/>
    <w:rsid w:val="142EE099"/>
    <w:rsid w:val="148BAF07"/>
    <w:rsid w:val="148F8EF0"/>
    <w:rsid w:val="14B50588"/>
    <w:rsid w:val="156D0F18"/>
    <w:rsid w:val="15FC58D4"/>
    <w:rsid w:val="163A4C61"/>
    <w:rsid w:val="1693C192"/>
    <w:rsid w:val="16BA7EB8"/>
    <w:rsid w:val="17074BE2"/>
    <w:rsid w:val="17165073"/>
    <w:rsid w:val="17241544"/>
    <w:rsid w:val="175674C9"/>
    <w:rsid w:val="186F2A58"/>
    <w:rsid w:val="19630013"/>
    <w:rsid w:val="196FE099"/>
    <w:rsid w:val="1BB6E198"/>
    <w:rsid w:val="1BF534EC"/>
    <w:rsid w:val="1BF5D07E"/>
    <w:rsid w:val="1C258536"/>
    <w:rsid w:val="1EB22997"/>
    <w:rsid w:val="1ECC96DA"/>
    <w:rsid w:val="1F4BB850"/>
    <w:rsid w:val="1F5D25F8"/>
    <w:rsid w:val="1FDF221D"/>
    <w:rsid w:val="206D3159"/>
    <w:rsid w:val="21E1EFDC"/>
    <w:rsid w:val="22064543"/>
    <w:rsid w:val="22122DEF"/>
    <w:rsid w:val="2217570B"/>
    <w:rsid w:val="224EDA27"/>
    <w:rsid w:val="22BCCC43"/>
    <w:rsid w:val="230457B1"/>
    <w:rsid w:val="232366F6"/>
    <w:rsid w:val="236F30B4"/>
    <w:rsid w:val="2377D8F1"/>
    <w:rsid w:val="23EAAA88"/>
    <w:rsid w:val="24176EBE"/>
    <w:rsid w:val="25A60E0E"/>
    <w:rsid w:val="25A65633"/>
    <w:rsid w:val="260EDAFC"/>
    <w:rsid w:val="26DF7516"/>
    <w:rsid w:val="27276341"/>
    <w:rsid w:val="27296711"/>
    <w:rsid w:val="28298D70"/>
    <w:rsid w:val="28E77B4A"/>
    <w:rsid w:val="2913FE51"/>
    <w:rsid w:val="29556BF6"/>
    <w:rsid w:val="297473EA"/>
    <w:rsid w:val="2991654B"/>
    <w:rsid w:val="29FABE91"/>
    <w:rsid w:val="2A30C9C0"/>
    <w:rsid w:val="2ABFAED1"/>
    <w:rsid w:val="2B227263"/>
    <w:rsid w:val="2B231144"/>
    <w:rsid w:val="2B92D7C4"/>
    <w:rsid w:val="2CD3BD19"/>
    <w:rsid w:val="2CFB5F1D"/>
    <w:rsid w:val="2D5B70F4"/>
    <w:rsid w:val="2DBE5104"/>
    <w:rsid w:val="2E0090EC"/>
    <w:rsid w:val="2E0679B9"/>
    <w:rsid w:val="2E2AE47A"/>
    <w:rsid w:val="2E4C1E71"/>
    <w:rsid w:val="2E674BC6"/>
    <w:rsid w:val="2ED05093"/>
    <w:rsid w:val="2F931FF4"/>
    <w:rsid w:val="30077CDD"/>
    <w:rsid w:val="306154F5"/>
    <w:rsid w:val="30A91E87"/>
    <w:rsid w:val="30F5F1C6"/>
    <w:rsid w:val="312B6238"/>
    <w:rsid w:val="31711CB8"/>
    <w:rsid w:val="3189A7A8"/>
    <w:rsid w:val="3291C227"/>
    <w:rsid w:val="32CAC0B6"/>
    <w:rsid w:val="33172DA8"/>
    <w:rsid w:val="3407813F"/>
    <w:rsid w:val="3414D4FE"/>
    <w:rsid w:val="34AA493A"/>
    <w:rsid w:val="355EACED"/>
    <w:rsid w:val="35962F7E"/>
    <w:rsid w:val="35C4BEE6"/>
    <w:rsid w:val="36E3D9FD"/>
    <w:rsid w:val="36F4EE66"/>
    <w:rsid w:val="385D56F3"/>
    <w:rsid w:val="3A2066D7"/>
    <w:rsid w:val="3A2228C7"/>
    <w:rsid w:val="3A5E5A17"/>
    <w:rsid w:val="3ACA0ADA"/>
    <w:rsid w:val="3B08D42F"/>
    <w:rsid w:val="3BBDF928"/>
    <w:rsid w:val="3D7B2DB7"/>
    <w:rsid w:val="3DCAF4AC"/>
    <w:rsid w:val="3EE18AE7"/>
    <w:rsid w:val="40C9CF1A"/>
    <w:rsid w:val="41E6B026"/>
    <w:rsid w:val="420FB219"/>
    <w:rsid w:val="42E8D206"/>
    <w:rsid w:val="43334062"/>
    <w:rsid w:val="435D2EEF"/>
    <w:rsid w:val="43A22728"/>
    <w:rsid w:val="43BB6AED"/>
    <w:rsid w:val="444F91C4"/>
    <w:rsid w:val="44583C5D"/>
    <w:rsid w:val="44D86455"/>
    <w:rsid w:val="44D96091"/>
    <w:rsid w:val="455C1387"/>
    <w:rsid w:val="46070ABA"/>
    <w:rsid w:val="46961710"/>
    <w:rsid w:val="46FD2302"/>
    <w:rsid w:val="4736A281"/>
    <w:rsid w:val="48BC39EE"/>
    <w:rsid w:val="48D56347"/>
    <w:rsid w:val="49698BCA"/>
    <w:rsid w:val="49DFE93A"/>
    <w:rsid w:val="49E4D91F"/>
    <w:rsid w:val="4A99B5A4"/>
    <w:rsid w:val="4B3C3D87"/>
    <w:rsid w:val="4B6573B5"/>
    <w:rsid w:val="4C30755E"/>
    <w:rsid w:val="4CEAE8D8"/>
    <w:rsid w:val="4DBDD754"/>
    <w:rsid w:val="4DD3F126"/>
    <w:rsid w:val="4E9C391B"/>
    <w:rsid w:val="4F684536"/>
    <w:rsid w:val="4FC59244"/>
    <w:rsid w:val="50DD426B"/>
    <w:rsid w:val="5149FD12"/>
    <w:rsid w:val="51A2D3EB"/>
    <w:rsid w:val="5201DD28"/>
    <w:rsid w:val="5203C460"/>
    <w:rsid w:val="523DC005"/>
    <w:rsid w:val="524B4BFC"/>
    <w:rsid w:val="53A4F28D"/>
    <w:rsid w:val="54D8928F"/>
    <w:rsid w:val="5543267F"/>
    <w:rsid w:val="55590EF4"/>
    <w:rsid w:val="555A8928"/>
    <w:rsid w:val="55C7E2B2"/>
    <w:rsid w:val="56BD22A3"/>
    <w:rsid w:val="56C195BF"/>
    <w:rsid w:val="56DC934F"/>
    <w:rsid w:val="57503888"/>
    <w:rsid w:val="579A1FA4"/>
    <w:rsid w:val="58AB8026"/>
    <w:rsid w:val="590E9920"/>
    <w:rsid w:val="596E331A"/>
    <w:rsid w:val="5A08D329"/>
    <w:rsid w:val="5A51F901"/>
    <w:rsid w:val="5AB8C5A5"/>
    <w:rsid w:val="5AD25FA9"/>
    <w:rsid w:val="5BA4FB7D"/>
    <w:rsid w:val="5C0F42E8"/>
    <w:rsid w:val="5CA115F1"/>
    <w:rsid w:val="5CEAC920"/>
    <w:rsid w:val="5D13B805"/>
    <w:rsid w:val="5D55A94F"/>
    <w:rsid w:val="5DA9630C"/>
    <w:rsid w:val="5DDED282"/>
    <w:rsid w:val="5DF20276"/>
    <w:rsid w:val="5E535388"/>
    <w:rsid w:val="5F8DD2D7"/>
    <w:rsid w:val="602530DF"/>
    <w:rsid w:val="60344CAE"/>
    <w:rsid w:val="6129A338"/>
    <w:rsid w:val="61879188"/>
    <w:rsid w:val="61B53D15"/>
    <w:rsid w:val="61B68162"/>
    <w:rsid w:val="62149D49"/>
    <w:rsid w:val="624E6688"/>
    <w:rsid w:val="628ABDA9"/>
    <w:rsid w:val="62BAA081"/>
    <w:rsid w:val="6390A458"/>
    <w:rsid w:val="63ADC5CF"/>
    <w:rsid w:val="63D591A6"/>
    <w:rsid w:val="63F971BB"/>
    <w:rsid w:val="64B3C02D"/>
    <w:rsid w:val="64FD1F2B"/>
    <w:rsid w:val="652915F8"/>
    <w:rsid w:val="654B85D0"/>
    <w:rsid w:val="6610F6AB"/>
    <w:rsid w:val="671D5C03"/>
    <w:rsid w:val="6852D8D2"/>
    <w:rsid w:val="68AEC106"/>
    <w:rsid w:val="6925394E"/>
    <w:rsid w:val="6933039C"/>
    <w:rsid w:val="69D86AB1"/>
    <w:rsid w:val="6A3D1B54"/>
    <w:rsid w:val="6B04F271"/>
    <w:rsid w:val="6BB97559"/>
    <w:rsid w:val="6BE94B8D"/>
    <w:rsid w:val="6C778D0F"/>
    <w:rsid w:val="6CE9D344"/>
    <w:rsid w:val="6DE199BB"/>
    <w:rsid w:val="6DFA919C"/>
    <w:rsid w:val="6E277278"/>
    <w:rsid w:val="6FD36DFB"/>
    <w:rsid w:val="7044E5EB"/>
    <w:rsid w:val="70E02A60"/>
    <w:rsid w:val="7129E6AC"/>
    <w:rsid w:val="72508FC7"/>
    <w:rsid w:val="72B5BD1E"/>
    <w:rsid w:val="72F3B12A"/>
    <w:rsid w:val="7441DEDF"/>
    <w:rsid w:val="7495C462"/>
    <w:rsid w:val="74A1EBBB"/>
    <w:rsid w:val="74CE31BF"/>
    <w:rsid w:val="751956AC"/>
    <w:rsid w:val="75BB0E21"/>
    <w:rsid w:val="75F883A8"/>
    <w:rsid w:val="7635CA46"/>
    <w:rsid w:val="76434462"/>
    <w:rsid w:val="77635137"/>
    <w:rsid w:val="7777B2A8"/>
    <w:rsid w:val="77C5EC66"/>
    <w:rsid w:val="77C6A348"/>
    <w:rsid w:val="780E7DA7"/>
    <w:rsid w:val="794AD69F"/>
    <w:rsid w:val="797325A3"/>
    <w:rsid w:val="7A2C8383"/>
    <w:rsid w:val="7A8E7F44"/>
    <w:rsid w:val="7ABFEC47"/>
    <w:rsid w:val="7B92F461"/>
    <w:rsid w:val="7BB95410"/>
    <w:rsid w:val="7BFFB3A8"/>
    <w:rsid w:val="7D605C46"/>
    <w:rsid w:val="7DD2176B"/>
    <w:rsid w:val="7E1529D6"/>
    <w:rsid w:val="7E352DEA"/>
    <w:rsid w:val="7EA66982"/>
    <w:rsid w:val="7FA094AC"/>
    <w:rsid w:val="7FA5B866"/>
    <w:rsid w:val="7FABAC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936C8"/>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853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853E0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kstpodstawowy">
    <w:name w:val="Body Text"/>
    <w:basedOn w:val="Normalny"/>
    <w:link w:val="TekstpodstawowyZnak"/>
    <w:unhideWhenUsed/>
    <w:qFormat/>
    <w:rsid w:val="008169F1"/>
    <w:pPr>
      <w:widowControl w:val="0"/>
      <w:spacing w:after="0" w:line="240" w:lineRule="auto"/>
      <w:ind w:firstLine="20"/>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8169F1"/>
    <w:rPr>
      <w:rFonts w:ascii="Calibri" w:eastAsia="Calibri" w:hAnsi="Calibri" w:cs="Calibri"/>
      <w:sz w:val="18"/>
      <w:szCs w:val="18"/>
    </w:rPr>
  </w:style>
  <w:style w:type="character" w:customStyle="1" w:styleId="Other">
    <w:name w:val="Other_"/>
    <w:basedOn w:val="Domylnaczcionkaakapitu"/>
    <w:link w:val="Other0"/>
    <w:locked/>
    <w:rsid w:val="008169F1"/>
    <w:rPr>
      <w:rFonts w:ascii="Calibri" w:eastAsia="Calibri" w:hAnsi="Calibri" w:cs="Calibri"/>
      <w:sz w:val="18"/>
      <w:szCs w:val="18"/>
    </w:rPr>
  </w:style>
  <w:style w:type="paragraph" w:customStyle="1" w:styleId="Other0">
    <w:name w:val="Other"/>
    <w:basedOn w:val="Normalny"/>
    <w:link w:val="Other"/>
    <w:rsid w:val="008169F1"/>
    <w:pPr>
      <w:widowControl w:val="0"/>
      <w:spacing w:after="0" w:line="240" w:lineRule="auto"/>
    </w:pPr>
    <w:rPr>
      <w:rFonts w:ascii="Calibri" w:eastAsia="Calibri" w:hAnsi="Calibri" w:cs="Calibri"/>
      <w:sz w:val="18"/>
      <w:szCs w:val="18"/>
    </w:rPr>
  </w:style>
  <w:style w:type="paragraph" w:styleId="Tematkomentarza">
    <w:name w:val="annotation subject"/>
    <w:basedOn w:val="Tekstkomentarza"/>
    <w:next w:val="Tekstkomentarza"/>
    <w:link w:val="TematkomentarzaZnak"/>
    <w:uiPriority w:val="99"/>
    <w:semiHidden/>
    <w:unhideWhenUsed/>
    <w:rsid w:val="008169F1"/>
    <w:rPr>
      <w:b/>
      <w:bCs/>
    </w:rPr>
  </w:style>
  <w:style w:type="character" w:customStyle="1" w:styleId="TematkomentarzaZnak">
    <w:name w:val="Temat komentarza Znak"/>
    <w:basedOn w:val="TekstkomentarzaZnak"/>
    <w:link w:val="Tematkomentarza"/>
    <w:uiPriority w:val="99"/>
    <w:semiHidden/>
    <w:rsid w:val="008169F1"/>
    <w:rPr>
      <w:b/>
      <w:bCs/>
      <w:sz w:val="20"/>
      <w:szCs w:val="20"/>
    </w:rPr>
  </w:style>
  <w:style w:type="character" w:customStyle="1" w:styleId="Tablecaption">
    <w:name w:val="Table caption_"/>
    <w:basedOn w:val="Domylnaczcionkaakapitu"/>
    <w:link w:val="Tablecaption0"/>
    <w:rsid w:val="00010C60"/>
    <w:rPr>
      <w:rFonts w:ascii="Calibri" w:eastAsia="Calibri" w:hAnsi="Calibri" w:cs="Calibri"/>
      <w:sz w:val="10"/>
      <w:szCs w:val="10"/>
    </w:rPr>
  </w:style>
  <w:style w:type="paragraph" w:customStyle="1" w:styleId="Tablecaption0">
    <w:name w:val="Table caption"/>
    <w:basedOn w:val="Normalny"/>
    <w:link w:val="Tablecaption"/>
    <w:rsid w:val="00010C60"/>
    <w:pPr>
      <w:widowControl w:val="0"/>
      <w:spacing w:after="0" w:line="240" w:lineRule="auto"/>
    </w:pPr>
    <w:rPr>
      <w:rFonts w:ascii="Calibri" w:eastAsia="Calibri" w:hAnsi="Calibri" w:cs="Calibri"/>
      <w:sz w:val="10"/>
      <w:szCs w:val="10"/>
    </w:rPr>
  </w:style>
  <w:style w:type="character" w:customStyle="1" w:styleId="TekstprzypisudolnegoZnak">
    <w:name w:val="Tekst przypisu dolnego Znak"/>
    <w:basedOn w:val="Domylnaczcionkaakapitu"/>
    <w:link w:val="Tekstprzypisudolnego"/>
    <w:uiPriority w:val="99"/>
    <w:semiHidden/>
    <w:qFormat/>
    <w:rsid w:val="009D6706"/>
    <w:rPr>
      <w:sz w:val="20"/>
      <w:szCs w:val="20"/>
    </w:rPr>
  </w:style>
  <w:style w:type="character" w:customStyle="1" w:styleId="Zakotwiczenieprzypisudolnego">
    <w:name w:val="Zakotwiczenie przypisu dolnego"/>
    <w:rsid w:val="009D6706"/>
    <w:rPr>
      <w:vertAlign w:val="superscript"/>
    </w:rPr>
  </w:style>
  <w:style w:type="character" w:customStyle="1" w:styleId="Znakiprzypiswdolnych">
    <w:name w:val="Znaki przypisów dolnych"/>
    <w:qFormat/>
    <w:rsid w:val="009D6706"/>
  </w:style>
  <w:style w:type="paragraph" w:styleId="Tekstprzypisudolnego">
    <w:name w:val="footnote text"/>
    <w:basedOn w:val="Normalny"/>
    <w:link w:val="TekstprzypisudolnegoZnak"/>
    <w:uiPriority w:val="99"/>
    <w:semiHidden/>
    <w:unhideWhenUsed/>
    <w:rsid w:val="009D6706"/>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9D6706"/>
    <w:rPr>
      <w:sz w:val="20"/>
      <w:szCs w:val="20"/>
    </w:rPr>
  </w:style>
  <w:style w:type="paragraph" w:styleId="NormalnyWeb">
    <w:name w:val="Normal (Web)"/>
    <w:basedOn w:val="Normalny"/>
    <w:uiPriority w:val="99"/>
    <w:unhideWhenUsed/>
    <w:qFormat/>
    <w:rsid w:val="009D6706"/>
    <w:pPr>
      <w:spacing w:beforeAutospacing="1" w:after="119"/>
    </w:pPr>
    <w:rPr>
      <w:rFonts w:ascii="Times New Roman" w:eastAsia="Times New Roman" w:hAnsi="Times New Roman" w:cs="Times New Roman"/>
      <w:color w:val="00000A"/>
      <w:sz w:val="24"/>
      <w:szCs w:val="24"/>
      <w:lang w:eastAsia="pl-PL"/>
    </w:rPr>
  </w:style>
  <w:style w:type="paragraph" w:styleId="Poprawka">
    <w:name w:val="Revision"/>
    <w:hidden/>
    <w:uiPriority w:val="99"/>
    <w:semiHidden/>
    <w:rsid w:val="009D6706"/>
    <w:pPr>
      <w:spacing w:after="0" w:line="240" w:lineRule="auto"/>
    </w:pPr>
  </w:style>
  <w:style w:type="character" w:customStyle="1" w:styleId="Nagwek2Znak">
    <w:name w:val="Nagłówek 2 Znak"/>
    <w:basedOn w:val="Domylnaczcionkaakapitu"/>
    <w:link w:val="Nagwek2"/>
    <w:uiPriority w:val="9"/>
    <w:qFormat/>
    <w:rsid w:val="00853E08"/>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853E0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43217">
      <w:bodyDiv w:val="1"/>
      <w:marLeft w:val="0"/>
      <w:marRight w:val="0"/>
      <w:marTop w:val="0"/>
      <w:marBottom w:val="0"/>
      <w:divBdr>
        <w:top w:val="none" w:sz="0" w:space="0" w:color="auto"/>
        <w:left w:val="none" w:sz="0" w:space="0" w:color="auto"/>
        <w:bottom w:val="none" w:sz="0" w:space="0" w:color="auto"/>
        <w:right w:val="none" w:sz="0" w:space="0" w:color="auto"/>
      </w:divBdr>
    </w:div>
    <w:div w:id="1030227428">
      <w:bodyDiv w:val="1"/>
      <w:marLeft w:val="0"/>
      <w:marRight w:val="0"/>
      <w:marTop w:val="0"/>
      <w:marBottom w:val="0"/>
      <w:divBdr>
        <w:top w:val="none" w:sz="0" w:space="0" w:color="auto"/>
        <w:left w:val="none" w:sz="0" w:space="0" w:color="auto"/>
        <w:bottom w:val="none" w:sz="0" w:space="0" w:color="auto"/>
        <w:right w:val="none" w:sz="0" w:space="0" w:color="auto"/>
      </w:divBdr>
    </w:div>
    <w:div w:id="108155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4B702-1DDF-4C36-835B-8DF2B2D86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10</Pages>
  <Words>3771</Words>
  <Characters>22630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kz@o365.umk.pl</cp:lastModifiedBy>
  <cp:revision>8</cp:revision>
  <dcterms:created xsi:type="dcterms:W3CDTF">2021-10-06T08:28:00Z</dcterms:created>
  <dcterms:modified xsi:type="dcterms:W3CDTF">2021-10-08T10:43:00Z</dcterms:modified>
</cp:coreProperties>
</file>